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28" w:rsidRDefault="00053D28" w:rsidP="00053D28">
      <w:pPr>
        <w:jc w:val="center"/>
        <w:rPr>
          <w:b/>
        </w:rPr>
      </w:pPr>
      <w:bookmarkStart w:id="0" w:name="_Ref32778420"/>
      <w:bookmarkStart w:id="1" w:name="_Toc32835089"/>
      <w:bookmarkStart w:id="2" w:name="_GoBack"/>
      <w:bookmarkEnd w:id="2"/>
      <w:r>
        <w:rPr>
          <w:b/>
          <w:bCs/>
          <w:sz w:val="23"/>
          <w:szCs w:val="23"/>
        </w:rPr>
        <w:t>Gara d</w:t>
      </w:r>
      <w:r w:rsidR="002A0548">
        <w:rPr>
          <w:b/>
          <w:bCs/>
          <w:sz w:val="23"/>
          <w:szCs w:val="23"/>
        </w:rPr>
        <w:t>'</w:t>
      </w:r>
      <w:r>
        <w:rPr>
          <w:b/>
          <w:bCs/>
          <w:sz w:val="23"/>
          <w:szCs w:val="23"/>
        </w:rPr>
        <w:t>appalto</w:t>
      </w:r>
      <w:r>
        <w:rPr>
          <w:b/>
        </w:rPr>
        <w:t xml:space="preserve"> HR/2020/OP/0033</w:t>
      </w:r>
    </w:p>
    <w:p w:rsidR="00053D28" w:rsidRDefault="00053D28" w:rsidP="00053D28">
      <w:pPr>
        <w:jc w:val="center"/>
        <w:rPr>
          <w:b/>
        </w:rPr>
      </w:pPr>
      <w:r>
        <w:rPr>
          <w:b/>
        </w:rPr>
        <w:t>Organizzazione di test linguistici da remoto per la convalida della conoscenza di una terza lingua di funzionari e altri agenti dell</w:t>
      </w:r>
      <w:r w:rsidR="002A0548">
        <w:rPr>
          <w:b/>
        </w:rPr>
        <w:t>'</w:t>
      </w:r>
      <w:r>
        <w:rPr>
          <w:b/>
        </w:rPr>
        <w:t>Unione europea (UE)</w:t>
      </w:r>
    </w:p>
    <w:p w:rsidR="004F23C6" w:rsidRPr="004F23C6" w:rsidRDefault="004F23C6" w:rsidP="004F23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Procedura aperta</w:t>
      </w:r>
    </w:p>
    <w:p w:rsidR="008D2D1A" w:rsidRDefault="008D2D1A" w:rsidP="00690EDC">
      <w:pPr>
        <w:pStyle w:val="Heading2"/>
        <w:numPr>
          <w:ilvl w:val="0"/>
          <w:numId w:val="0"/>
        </w:numPr>
        <w:spacing w:before="0"/>
        <w:jc w:val="center"/>
        <w:rPr>
          <w:u w:val="none"/>
        </w:rPr>
      </w:pPr>
      <w:r>
        <w:rPr>
          <w:u w:val="none"/>
        </w:rPr>
        <w:t>Allegato 4. Elenco dei subappaltatori identificati</w:t>
      </w:r>
      <w:bookmarkEnd w:id="0"/>
      <w:bookmarkEnd w:id="1"/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705"/>
        <w:gridCol w:w="2265"/>
      </w:tblGrid>
      <w:tr w:rsidR="008D2D1A" w:rsidTr="00B33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:rsidR="008D2D1A" w:rsidRDefault="008D2D1A" w:rsidP="00B33641">
            <w:pPr>
              <w:pStyle w:val="Text2"/>
              <w:ind w:left="0"/>
              <w:jc w:val="center"/>
            </w:pPr>
            <w:r>
              <w:t>Elementi di identificazione</w:t>
            </w:r>
          </w:p>
        </w:tc>
        <w:tc>
          <w:tcPr>
            <w:tcW w:w="3998" w:type="dxa"/>
            <w:vAlign w:val="center"/>
          </w:tcPr>
          <w:p w:rsidR="008D2D1A" w:rsidRDefault="008D2D1A" w:rsidP="00B33641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Ruoli/compiti durante l</w:t>
            </w:r>
            <w:r w:rsidR="002A0548">
              <w:t>'</w:t>
            </w:r>
            <w:r>
              <w:t>esecuzione del contratto</w:t>
            </w:r>
          </w:p>
        </w:tc>
        <w:tc>
          <w:tcPr>
            <w:tcW w:w="2382" w:type="dxa"/>
            <w:vAlign w:val="center"/>
          </w:tcPr>
          <w:p w:rsidR="008D2D1A" w:rsidRDefault="008D2D1A" w:rsidP="00B33641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Percentuale di subappalto </w:t>
            </w:r>
            <w:r w:rsidR="00BF35D1">
              <w:br/>
            </w:r>
            <w:r>
              <w:t>(% del volume del contratto)</w:t>
            </w:r>
          </w:p>
        </w:tc>
      </w:tr>
      <w:tr w:rsidR="008D2D1A" w:rsidTr="00B33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2D1A" w:rsidRPr="00B211EA" w:rsidRDefault="008D2D1A" w:rsidP="00B33641">
            <w:pPr>
              <w:pStyle w:val="Text2"/>
              <w:ind w:left="0"/>
              <w:jc w:val="left"/>
              <w:rPr>
                <w:b w:val="0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[Denominazione ufficiale completa</w:t>
            </w:r>
            <w:r>
              <w:t xml:space="preserve"> </w:t>
            </w:r>
            <w:r>
              <w:br/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Sede legale</w:t>
            </w:r>
            <w:r>
              <w:t xml:space="preserve"> </w:t>
            </w:r>
            <w:r>
              <w:br/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Numero di iscrizione nel registro delle imprese</w:t>
            </w:r>
            <w:r>
              <w:t xml:space="preserve"> </w:t>
            </w:r>
            <w:r>
              <w:br/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Numero di partita IVA]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8D2D1A" w:rsidRDefault="008D2D1A" w:rsidP="00B33641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D1A" w:rsidRDefault="008D2D1A" w:rsidP="00B33641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D1A" w:rsidTr="00B33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8D2D1A" w:rsidRPr="00B211EA" w:rsidRDefault="008D2D1A" w:rsidP="00BF35D1">
            <w:pPr>
              <w:pStyle w:val="Text2"/>
              <w:ind w:left="0"/>
              <w:jc w:val="left"/>
              <w:rPr>
                <w:rFonts w:eastAsia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[Denominazione ufficiale completa</w:t>
            </w:r>
            <w:r>
              <w:t xml:space="preserve"> </w:t>
            </w:r>
            <w:r>
              <w:br/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Sede legale</w:t>
            </w:r>
            <w:r>
              <w:t xml:space="preserve"> </w:t>
            </w:r>
            <w:r>
              <w:br/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Numero di iscrizione nel registro delle imprese</w:t>
            </w:r>
            <w:r>
              <w:t xml:space="preserve"> </w:t>
            </w:r>
            <w:r>
              <w:br/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Numero di partita IVA]</w:t>
            </w:r>
          </w:p>
        </w:tc>
        <w:tc>
          <w:tcPr>
            <w:tcW w:w="3998" w:type="dxa"/>
          </w:tcPr>
          <w:p w:rsidR="008D2D1A" w:rsidRDefault="008D2D1A" w:rsidP="00B33641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</w:tcPr>
          <w:p w:rsidR="008D2D1A" w:rsidRDefault="008D2D1A" w:rsidP="00B33641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D1A" w:rsidTr="00B33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2D1A" w:rsidRPr="00B211EA" w:rsidRDefault="008D2D1A" w:rsidP="00B33641">
            <w:pPr>
              <w:pStyle w:val="Text2"/>
              <w:ind w:left="0"/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[RIPETERE TANTE VOLTE QUANTO È IL NUMERO DI SUBAPPALTATORI IDENTIFICATI]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8D2D1A" w:rsidRDefault="008D2D1A" w:rsidP="00B33641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D1A" w:rsidRDefault="008D2D1A" w:rsidP="00B33641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D1A" w:rsidTr="00B33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8D2D1A" w:rsidRPr="00B211EA" w:rsidRDefault="008D2D1A" w:rsidP="00B33641">
            <w:pPr>
              <w:pStyle w:val="Text2"/>
              <w:ind w:left="0"/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</w:rPr>
            </w:pPr>
            <w:r>
              <w:t xml:space="preserve">Altri subappaltatori che non necessitano di essere identificati nella sezione </w:t>
            </w:r>
            <w:r>
              <w:rPr>
                <w:rFonts w:eastAsia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Theme="minorHAnsi"/>
                <w:color w:val="000000"/>
                <w:sz w:val="22"/>
                <w:szCs w:val="22"/>
              </w:rPr>
              <w:instrText xml:space="preserve"> REF _Ref527984838 \r \h </w:instrText>
            </w:r>
            <w:r>
              <w:rPr>
                <w:rFonts w:eastAsiaTheme="minorHAnsi"/>
                <w:color w:val="000000"/>
                <w:sz w:val="22"/>
                <w:szCs w:val="22"/>
              </w:rPr>
              <w:fldChar w:fldCharType="separate"/>
            </w:r>
            <w:r w:rsidR="00006C34" w:rsidRPr="00006C34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fr-BE"/>
              </w:rPr>
              <w:t xml:space="preserve">Error! </w:t>
            </w:r>
            <w:r w:rsidR="00006C34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en-US"/>
              </w:rPr>
              <w:t>Reference source not found.</w:t>
            </w:r>
            <w:r>
              <w:rPr>
                <w:rFonts w:eastAsia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</w:tcPr>
          <w:p w:rsidR="008D2D1A" w:rsidRDefault="008D2D1A" w:rsidP="00B33641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</w:tcPr>
          <w:p w:rsidR="008D2D1A" w:rsidRDefault="008D2D1A" w:rsidP="00B33641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D1A" w:rsidTr="00B33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il"/>
              <w:bottom w:val="nil"/>
            </w:tcBorders>
          </w:tcPr>
          <w:p w:rsidR="008D2D1A" w:rsidRPr="00B211EA" w:rsidRDefault="008D2D1A" w:rsidP="00B33641">
            <w:pPr>
              <w:pStyle w:val="Text2"/>
              <w:ind w:left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8D2D1A" w:rsidRDefault="008D2D1A" w:rsidP="00B33641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000000"/>
                <w:sz w:val="22"/>
                <w:szCs w:val="22"/>
              </w:rPr>
              <w:t>% TOTALE di subappalto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D2D1A" w:rsidRDefault="008D2D1A" w:rsidP="00B33641">
            <w:pPr>
              <w:pStyle w:val="Text2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0,00 %</w:t>
            </w:r>
          </w:p>
        </w:tc>
      </w:tr>
    </w:tbl>
    <w:p w:rsidR="0091401B" w:rsidRDefault="0091401B"/>
    <w:sectPr w:rsidR="00914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63D66"/>
    <w:rsid w:val="00006C34"/>
    <w:rsid w:val="00053D28"/>
    <w:rsid w:val="002A0548"/>
    <w:rsid w:val="004F23C6"/>
    <w:rsid w:val="00563D66"/>
    <w:rsid w:val="00690EDC"/>
    <w:rsid w:val="00850D65"/>
    <w:rsid w:val="008D2D1A"/>
    <w:rsid w:val="0091401B"/>
    <w:rsid w:val="00B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7E14-8CF7-40F2-A862-19A15661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D2D1A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Text2"/>
    <w:link w:val="Heading2Char"/>
    <w:qFormat/>
    <w:rsid w:val="008D2D1A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8D2D1A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1A"/>
    <w:rPr>
      <w:rFonts w:ascii="Times New Roman" w:eastAsia="Times New Roman" w:hAnsi="Times New Roman" w:cs="Times New Roman"/>
      <w:b/>
      <w:smallCaps/>
      <w:sz w:val="28"/>
      <w:szCs w:val="28"/>
      <w:lang w:val="it-IT" w:eastAsia="en-GB"/>
    </w:rPr>
  </w:style>
  <w:style w:type="character" w:customStyle="1" w:styleId="Heading2Char">
    <w:name w:val="Heading 2 Char"/>
    <w:basedOn w:val="DefaultParagraphFont"/>
    <w:link w:val="Heading2"/>
    <w:rsid w:val="008D2D1A"/>
    <w:rPr>
      <w:rFonts w:ascii="Times New Roman" w:eastAsia="Times New Roman" w:hAnsi="Times New Roman" w:cs="Times New Roman"/>
      <w:b/>
      <w:sz w:val="24"/>
      <w:szCs w:val="24"/>
      <w:u w:val="single"/>
      <w:lang w:val="it-IT" w:eastAsia="en-GB"/>
    </w:rPr>
  </w:style>
  <w:style w:type="character" w:customStyle="1" w:styleId="Heading3Char">
    <w:name w:val="Heading 3 Char"/>
    <w:basedOn w:val="DefaultParagraphFont"/>
    <w:link w:val="Heading3"/>
    <w:rsid w:val="008D2D1A"/>
    <w:rPr>
      <w:rFonts w:ascii="Times New Roman Bold" w:eastAsia="Times New Roman" w:hAnsi="Times New Roman Bold" w:cs="Times New Roman"/>
      <w:b/>
      <w:sz w:val="24"/>
      <w:szCs w:val="24"/>
      <w:lang w:val="it-IT" w:eastAsia="en-GB"/>
    </w:rPr>
  </w:style>
  <w:style w:type="paragraph" w:customStyle="1" w:styleId="Text2">
    <w:name w:val="Text 2"/>
    <w:basedOn w:val="Normal"/>
    <w:link w:val="Text2Char1"/>
    <w:rsid w:val="008D2D1A"/>
    <w:pPr>
      <w:tabs>
        <w:tab w:val="left" w:pos="2160"/>
      </w:tabs>
      <w:ind w:left="1077"/>
    </w:pPr>
  </w:style>
  <w:style w:type="character" w:customStyle="1" w:styleId="Text2Char1">
    <w:name w:val="Text 2 Char1"/>
    <w:link w:val="Text2"/>
    <w:rsid w:val="008D2D1A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table" w:styleId="LightList-Accent1">
    <w:name w:val="Light List Accent 1"/>
    <w:basedOn w:val="TableNormal"/>
    <w:uiPriority w:val="61"/>
    <w:rsid w:val="008D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Default">
    <w:name w:val="Default"/>
    <w:rsid w:val="004F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D516-B535-4075-BCAA-C24E2518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766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BERBEROV Dilyan (HR)</dc:creator>
  <cp:keywords/>
  <dc:description/>
  <cp:lastModifiedBy>BERBEROV Dilyan (HR)</cp:lastModifiedBy>
  <cp:revision>6</cp:revision>
  <cp:lastPrinted>2021-04-28T11:56:00Z</cp:lastPrinted>
  <dcterms:created xsi:type="dcterms:W3CDTF">2021-01-08T07:19:00Z</dcterms:created>
  <dcterms:modified xsi:type="dcterms:W3CDTF">2021-04-28T11:57:00Z</dcterms:modified>
</cp:coreProperties>
</file>