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74" w:rsidRDefault="000860CB" w:rsidP="00C01974">
      <w:pPr>
        <w:pStyle w:val="Question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0860CB">
        <w:rPr>
          <w:b/>
          <w:sz w:val="28"/>
          <w:szCs w:val="28"/>
          <w:lang w:val="en-GB"/>
        </w:rPr>
        <w:t>Appendix 3.2</w:t>
      </w:r>
      <w:r>
        <w:rPr>
          <w:b/>
          <w:sz w:val="28"/>
          <w:szCs w:val="28"/>
          <w:lang w:val="en-GB"/>
        </w:rPr>
        <w:t xml:space="preserve"> </w:t>
      </w:r>
      <w:r w:rsidR="00C01974" w:rsidRPr="00C01974">
        <w:rPr>
          <w:b/>
          <w:sz w:val="28"/>
          <w:szCs w:val="28"/>
          <w:lang w:val="en-GB"/>
        </w:rPr>
        <w:t>– Technical Proposal Form - Lot 1 - Metropolitan Area Network (MAN) communication services</w:t>
      </w:r>
    </w:p>
    <w:p w:rsidR="007D184B" w:rsidRDefault="007D184B" w:rsidP="00EF0BFF">
      <w:pPr>
        <w:rPr>
          <w:lang w:val="en-US"/>
        </w:rPr>
      </w:pPr>
    </w:p>
    <w:p w:rsidR="00A6050B" w:rsidRDefault="003F6A8C" w:rsidP="003F6A8C">
      <w:pPr>
        <w:pStyle w:val="Question"/>
        <w:jc w:val="both"/>
        <w:rPr>
          <w:lang w:val="en-GB"/>
        </w:rPr>
      </w:pPr>
      <w:r>
        <w:rPr>
          <w:lang w:val="en-GB"/>
        </w:rPr>
        <w:t xml:space="preserve">When </w:t>
      </w:r>
      <w:r w:rsidRPr="00BC5691">
        <w:rPr>
          <w:lang w:val="en-GB"/>
        </w:rPr>
        <w:t>submitting their pro</w:t>
      </w:r>
      <w:r>
        <w:rPr>
          <w:lang w:val="en-GB"/>
        </w:rPr>
        <w:t xml:space="preserve">posal, the tenderers shall take into account the </w:t>
      </w:r>
      <w:r w:rsidRPr="00BC5691">
        <w:rPr>
          <w:lang w:val="en-GB"/>
        </w:rPr>
        <w:t xml:space="preserve">requirements </w:t>
      </w:r>
      <w:r>
        <w:rPr>
          <w:lang w:val="en-GB"/>
        </w:rPr>
        <w:t xml:space="preserve">indicated in </w:t>
      </w:r>
      <w:r w:rsidR="000860CB" w:rsidRPr="000860CB">
        <w:rPr>
          <w:lang w:val="en-GB"/>
        </w:rPr>
        <w:t>Appendix 3.1</w:t>
      </w:r>
      <w:r w:rsidRPr="00803D33">
        <w:rPr>
          <w:lang w:val="en-GB"/>
        </w:rPr>
        <w:t xml:space="preserve"> </w:t>
      </w:r>
      <w:r>
        <w:rPr>
          <w:lang w:val="en-GB"/>
        </w:rPr>
        <w:t>–</w:t>
      </w:r>
      <w:r w:rsidRPr="00803D33">
        <w:rPr>
          <w:lang w:val="en-GB"/>
        </w:rPr>
        <w:t xml:space="preserve"> </w:t>
      </w:r>
      <w:r>
        <w:rPr>
          <w:lang w:val="en-GB"/>
        </w:rPr>
        <w:t>“</w:t>
      </w:r>
      <w:r w:rsidRPr="00803D33">
        <w:rPr>
          <w:lang w:val="en-GB"/>
        </w:rPr>
        <w:t xml:space="preserve">Technical Specifications - Lot </w:t>
      </w:r>
      <w:r>
        <w:rPr>
          <w:lang w:val="en-GB"/>
        </w:rPr>
        <w:t>1</w:t>
      </w:r>
      <w:r w:rsidRPr="00803D33">
        <w:rPr>
          <w:lang w:val="en-GB"/>
        </w:rPr>
        <w:t xml:space="preserve"> </w:t>
      </w:r>
      <w:r>
        <w:rPr>
          <w:lang w:val="en-GB"/>
        </w:rPr>
        <w:t>–</w:t>
      </w:r>
      <w:r w:rsidRPr="00803D33">
        <w:rPr>
          <w:lang w:val="en-GB"/>
        </w:rPr>
        <w:t xml:space="preserve"> </w:t>
      </w:r>
      <w:r>
        <w:rPr>
          <w:lang w:val="en-GB"/>
        </w:rPr>
        <w:t xml:space="preserve">Metropolitan </w:t>
      </w:r>
      <w:r w:rsidRPr="00803D33">
        <w:rPr>
          <w:lang w:val="en-GB"/>
        </w:rPr>
        <w:t>Area Network (</w:t>
      </w:r>
      <w:r>
        <w:rPr>
          <w:lang w:val="en-GB"/>
        </w:rPr>
        <w:t>M</w:t>
      </w:r>
      <w:r w:rsidRPr="00803D33">
        <w:rPr>
          <w:lang w:val="en-GB"/>
        </w:rPr>
        <w:t>AN) communication services</w:t>
      </w:r>
      <w:r>
        <w:rPr>
          <w:lang w:val="en-GB"/>
        </w:rPr>
        <w:t xml:space="preserve">”. </w:t>
      </w:r>
      <w:r w:rsidR="00081D4D">
        <w:rPr>
          <w:lang w:val="en-GB"/>
        </w:rPr>
        <w:t xml:space="preserve"> </w:t>
      </w:r>
    </w:p>
    <w:p w:rsidR="00A6050B" w:rsidRDefault="00A6050B" w:rsidP="003F6A8C">
      <w:pPr>
        <w:pStyle w:val="Question"/>
        <w:jc w:val="both"/>
        <w:rPr>
          <w:lang w:val="en-GB"/>
        </w:rPr>
      </w:pPr>
    </w:p>
    <w:p w:rsidR="001E0C41" w:rsidRDefault="001E0C41" w:rsidP="001E0C41">
      <w:pPr>
        <w:pStyle w:val="Question"/>
        <w:jc w:val="both"/>
        <w:rPr>
          <w:lang w:val="en-GB"/>
        </w:rPr>
      </w:pPr>
      <w:r>
        <w:rPr>
          <w:lang w:val="en-GB"/>
        </w:rPr>
        <w:t xml:space="preserve">Tenderers </w:t>
      </w:r>
      <w:r w:rsidRPr="00556CF7">
        <w:rPr>
          <w:b/>
          <w:lang w:val="en-GB"/>
        </w:rPr>
        <w:t>must</w:t>
      </w:r>
      <w:r>
        <w:rPr>
          <w:lang w:val="en-GB"/>
        </w:rPr>
        <w:t xml:space="preserve"> provide the information on the </w:t>
      </w:r>
      <w:r w:rsidRPr="00A6050B">
        <w:rPr>
          <w:b/>
          <w:lang w:val="en-GB"/>
        </w:rPr>
        <w:t>Mandatory</w:t>
      </w:r>
      <w:r>
        <w:rPr>
          <w:lang w:val="en-GB"/>
        </w:rPr>
        <w:t xml:space="preserve"> services in its technical and financial pr</w:t>
      </w:r>
      <w:r>
        <w:rPr>
          <w:lang w:val="en-GB"/>
        </w:rPr>
        <w:t>o</w:t>
      </w:r>
      <w:r>
        <w:rPr>
          <w:lang w:val="en-GB"/>
        </w:rPr>
        <w:t xml:space="preserve">posals and it </w:t>
      </w:r>
      <w:r w:rsidRPr="00556CF7">
        <w:rPr>
          <w:b/>
          <w:lang w:val="en-GB"/>
        </w:rPr>
        <w:t>will be taken</w:t>
      </w:r>
      <w:r>
        <w:rPr>
          <w:lang w:val="en-GB"/>
        </w:rPr>
        <w:t xml:space="preserve"> into account for the evaluation.</w:t>
      </w:r>
    </w:p>
    <w:p w:rsidR="001E0C41" w:rsidRDefault="001E0C41" w:rsidP="001E0C41">
      <w:pPr>
        <w:pStyle w:val="Question"/>
        <w:jc w:val="both"/>
        <w:rPr>
          <w:lang w:val="en-GB"/>
        </w:rPr>
      </w:pPr>
    </w:p>
    <w:p w:rsidR="003F6A8C" w:rsidRDefault="001E0C41" w:rsidP="003F6A8C">
      <w:pPr>
        <w:pStyle w:val="Question"/>
        <w:jc w:val="both"/>
        <w:rPr>
          <w:lang w:val="en-GB"/>
        </w:rPr>
      </w:pPr>
      <w:r>
        <w:rPr>
          <w:lang w:val="en-GB"/>
        </w:rPr>
        <w:t xml:space="preserve">The information on </w:t>
      </w:r>
      <w:r w:rsidRPr="00C3493E">
        <w:rPr>
          <w:i/>
          <w:lang w:val="en-GB"/>
        </w:rPr>
        <w:t>Optional</w:t>
      </w:r>
      <w:r w:rsidRPr="0026769A">
        <w:rPr>
          <w:lang w:val="en-GB"/>
        </w:rPr>
        <w:t xml:space="preserve"> services as offered by the tenderer in its technical and financial proposal will </w:t>
      </w:r>
      <w:r w:rsidRPr="00556CF7">
        <w:rPr>
          <w:i/>
          <w:lang w:val="en-GB"/>
        </w:rPr>
        <w:t>not be taken</w:t>
      </w:r>
      <w:r w:rsidRPr="0026769A">
        <w:rPr>
          <w:lang w:val="en-GB"/>
        </w:rPr>
        <w:t xml:space="preserve"> into account for the evaluation.</w:t>
      </w:r>
    </w:p>
    <w:p w:rsidR="003F6A8C" w:rsidRDefault="003F6A8C" w:rsidP="00EF0BFF">
      <w:pPr>
        <w:rPr>
          <w:rFonts w:cs="Arial"/>
          <w:szCs w:val="20"/>
        </w:rPr>
      </w:pPr>
    </w:p>
    <w:p w:rsidR="00AA20E8" w:rsidRDefault="00AA20E8" w:rsidP="00EF0BFF">
      <w:pPr>
        <w:rPr>
          <w:rFonts w:cs="Arial"/>
          <w:szCs w:val="20"/>
        </w:rPr>
      </w:pPr>
    </w:p>
    <w:p w:rsidR="00F36635" w:rsidRPr="00096010" w:rsidRDefault="00467325" w:rsidP="00EF0BFF">
      <w:pPr>
        <w:rPr>
          <w:rFonts w:cs="Arial"/>
          <w:b/>
          <w:szCs w:val="20"/>
        </w:rPr>
      </w:pPr>
      <w:r w:rsidRPr="00096010">
        <w:rPr>
          <w:rFonts w:cs="Arial"/>
          <w:b/>
          <w:szCs w:val="20"/>
        </w:rPr>
        <w:t xml:space="preserve">Do you confirm that you have </w:t>
      </w:r>
      <w:r w:rsidR="007D184B" w:rsidRPr="00096010">
        <w:rPr>
          <w:rFonts w:cs="Arial"/>
          <w:b/>
          <w:szCs w:val="20"/>
        </w:rPr>
        <w:t xml:space="preserve">MAN infrastructure in Luxembourg and </w:t>
      </w:r>
      <w:r w:rsidR="00F36635" w:rsidRPr="00096010">
        <w:rPr>
          <w:rFonts w:cs="Arial"/>
          <w:b/>
          <w:szCs w:val="20"/>
        </w:rPr>
        <w:t xml:space="preserve">have the capability </w:t>
      </w:r>
      <w:r w:rsidR="007D184B" w:rsidRPr="00096010">
        <w:rPr>
          <w:rFonts w:cs="Arial"/>
          <w:b/>
          <w:szCs w:val="20"/>
        </w:rPr>
        <w:t>to provide</w:t>
      </w:r>
      <w:r w:rsidR="0056457C" w:rsidRPr="00096010">
        <w:rPr>
          <w:rFonts w:cs="Arial"/>
          <w:b/>
          <w:szCs w:val="20"/>
        </w:rPr>
        <w:t xml:space="preserve"> the three solutions</w:t>
      </w:r>
      <w:r w:rsidR="00F36635" w:rsidRPr="00096010">
        <w:rPr>
          <w:rFonts w:cs="Arial"/>
          <w:b/>
          <w:szCs w:val="20"/>
        </w:rPr>
        <w:t>:</w:t>
      </w:r>
    </w:p>
    <w:p w:rsidR="0016145C" w:rsidRPr="00F36635" w:rsidRDefault="0016145C" w:rsidP="00EF0BFF">
      <w:pPr>
        <w:rPr>
          <w:rFonts w:cs="Arial"/>
          <w:szCs w:val="20"/>
        </w:rPr>
      </w:pPr>
    </w:p>
    <w:p w:rsidR="00F36635" w:rsidRPr="00F36635" w:rsidRDefault="0019680E" w:rsidP="00FA2E3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Redundant </w:t>
      </w:r>
      <w:r w:rsidR="00F36635" w:rsidRPr="00F36635">
        <w:rPr>
          <w:rFonts w:ascii="Arial" w:hAnsi="Arial" w:cs="Arial"/>
          <w:sz w:val="20"/>
          <w:szCs w:val="20"/>
        </w:rPr>
        <w:t xml:space="preserve">Fibre links </w:t>
      </w:r>
      <w:r>
        <w:rPr>
          <w:rFonts w:ascii="Arial" w:hAnsi="Arial" w:cs="Arial"/>
          <w:sz w:val="20"/>
          <w:szCs w:val="20"/>
        </w:rPr>
        <w:t xml:space="preserve">(datalinks) and services </w:t>
      </w:r>
      <w:r w:rsidR="00F36635" w:rsidRPr="00F36635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 xml:space="preserve">EIB Group’s </w:t>
      </w:r>
      <w:r w:rsidR="00F36635" w:rsidRPr="00F36635">
        <w:rPr>
          <w:rFonts w:ascii="Arial" w:hAnsi="Arial" w:cs="Arial"/>
          <w:sz w:val="20"/>
          <w:szCs w:val="20"/>
        </w:rPr>
        <w:t>buildings (DWDM tec</w:t>
      </w:r>
      <w:r w:rsidR="00F36635" w:rsidRPr="00F36635">
        <w:rPr>
          <w:rFonts w:ascii="Arial" w:hAnsi="Arial" w:cs="Arial"/>
          <w:sz w:val="20"/>
          <w:szCs w:val="20"/>
        </w:rPr>
        <w:t>h</w:t>
      </w:r>
      <w:r w:rsidR="00F36635" w:rsidRPr="00F36635">
        <w:rPr>
          <w:rFonts w:ascii="Arial" w:hAnsi="Arial" w:cs="Arial"/>
          <w:sz w:val="20"/>
          <w:szCs w:val="20"/>
        </w:rPr>
        <w:t>nology)</w:t>
      </w:r>
    </w:p>
    <w:p w:rsidR="00F36635" w:rsidRPr="00F36635" w:rsidRDefault="0019680E" w:rsidP="00FA2E3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Internet Access Services </w:t>
      </w:r>
    </w:p>
    <w:p w:rsidR="00F36635" w:rsidRPr="00F36635" w:rsidRDefault="0019680E" w:rsidP="00FA2E3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Fixed Telephony Services </w:t>
      </w:r>
    </w:p>
    <w:p w:rsidR="007D184B" w:rsidRDefault="00C97594" w:rsidP="00EF0BFF">
      <w:pPr>
        <w:rPr>
          <w:rFonts w:cs="Arial"/>
          <w:szCs w:val="20"/>
        </w:rPr>
      </w:pPr>
      <w:proofErr w:type="gramStart"/>
      <w:r w:rsidRPr="00F36635">
        <w:rPr>
          <w:rFonts w:cs="Arial"/>
          <w:szCs w:val="20"/>
        </w:rPr>
        <w:t>in</w:t>
      </w:r>
      <w:proofErr w:type="gramEnd"/>
      <w:r w:rsidRPr="00F36635">
        <w:rPr>
          <w:rFonts w:cs="Arial"/>
          <w:szCs w:val="20"/>
        </w:rPr>
        <w:t xml:space="preserve"> order to comply with EIB Group’s requirement </w:t>
      </w:r>
      <w:r w:rsidR="007D184B" w:rsidRPr="00F36635">
        <w:rPr>
          <w:rFonts w:cs="Arial"/>
          <w:b/>
          <w:szCs w:val="20"/>
        </w:rPr>
        <w:t xml:space="preserve">to connect all </w:t>
      </w:r>
      <w:r w:rsidR="003B5010" w:rsidRPr="00F36635">
        <w:rPr>
          <w:rFonts w:cs="Arial"/>
          <w:b/>
          <w:szCs w:val="20"/>
        </w:rPr>
        <w:t xml:space="preserve">existing EIB </w:t>
      </w:r>
      <w:r w:rsidR="007D184B" w:rsidRPr="00F36635">
        <w:rPr>
          <w:rFonts w:cs="Arial"/>
          <w:b/>
          <w:szCs w:val="20"/>
        </w:rPr>
        <w:t>buildings in Luxe</w:t>
      </w:r>
      <w:r w:rsidR="007D184B" w:rsidRPr="00F36635">
        <w:rPr>
          <w:rFonts w:cs="Arial"/>
          <w:b/>
          <w:szCs w:val="20"/>
        </w:rPr>
        <w:t>m</w:t>
      </w:r>
      <w:r w:rsidR="007D184B" w:rsidRPr="00F36635">
        <w:rPr>
          <w:rFonts w:cs="Arial"/>
          <w:b/>
          <w:szCs w:val="20"/>
        </w:rPr>
        <w:t>bourg at once</w:t>
      </w:r>
      <w:r w:rsidR="0023736E" w:rsidRPr="00F36635">
        <w:rPr>
          <w:rFonts w:cs="Arial"/>
          <w:szCs w:val="20"/>
        </w:rPr>
        <w:t xml:space="preserve"> </w:t>
      </w:r>
      <w:r w:rsidRPr="00F36635">
        <w:rPr>
          <w:rFonts w:cs="Arial"/>
          <w:szCs w:val="20"/>
        </w:rPr>
        <w:t>upon signature of the Framework</w:t>
      </w:r>
      <w:r>
        <w:rPr>
          <w:rFonts w:cs="Arial"/>
          <w:szCs w:val="20"/>
        </w:rPr>
        <w:t xml:space="preserve"> Agreement</w:t>
      </w:r>
      <w:r w:rsidR="00842306">
        <w:rPr>
          <w:rFonts w:cs="Arial"/>
          <w:szCs w:val="20"/>
        </w:rPr>
        <w:t>?</w:t>
      </w:r>
      <w:r>
        <w:rPr>
          <w:rFonts w:cs="Arial"/>
          <w:szCs w:val="20"/>
        </w:rPr>
        <w:t xml:space="preserve"> </w:t>
      </w:r>
      <w:r w:rsidR="0023736E">
        <w:rPr>
          <w:lang w:val="en-US"/>
        </w:rPr>
        <w:t>(</w:t>
      </w:r>
      <w:r w:rsidR="00842306" w:rsidRPr="00CA4B83">
        <w:rPr>
          <w:b/>
        </w:rPr>
        <w:t>M</w:t>
      </w:r>
      <w:r w:rsidR="0023736E" w:rsidRPr="00CA4B83">
        <w:rPr>
          <w:b/>
        </w:rPr>
        <w:t>andatory</w:t>
      </w:r>
      <w:r w:rsidR="0023736E">
        <w:rPr>
          <w:lang w:val="en-US"/>
        </w:rPr>
        <w:t>)</w:t>
      </w:r>
    </w:p>
    <w:p w:rsidR="007D184B" w:rsidRDefault="007D184B" w:rsidP="00EF0BFF">
      <w:pPr>
        <w:rPr>
          <w:lang w:val="en-US"/>
        </w:rPr>
      </w:pPr>
    </w:p>
    <w:p w:rsidR="00B40A8A" w:rsidRDefault="007530E7" w:rsidP="0065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Y</w:t>
      </w:r>
      <w:r w:rsidR="00B76B99">
        <w:rPr>
          <w:lang w:val="en-US"/>
        </w:rPr>
        <w:t>ES</w:t>
      </w:r>
      <w:r w:rsidRPr="007530E7">
        <w:rPr>
          <w:lang w:val="en-US"/>
        </w:rPr>
        <w:t>/</w:t>
      </w:r>
      <w:r>
        <w:rPr>
          <w:lang w:val="en-US"/>
        </w:rPr>
        <w:t>NO</w:t>
      </w:r>
      <w:r w:rsidRPr="007530E7">
        <w:rPr>
          <w:lang w:val="en-US"/>
        </w:rPr>
        <w:t xml:space="preserve"> (Mandatory)</w:t>
      </w:r>
    </w:p>
    <w:p w:rsidR="0056457C" w:rsidRDefault="0056457C" w:rsidP="0056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56457C" w:rsidRPr="00B76B99" w:rsidRDefault="0056457C" w:rsidP="0056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7530E7" w:rsidRDefault="007530E7" w:rsidP="0065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C2C75" w:rsidRDefault="00EC2C75" w:rsidP="0065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F6A8C" w:rsidRDefault="003F6A8C" w:rsidP="00EF0BFF">
      <w:pPr>
        <w:rPr>
          <w:lang w:val="en-US"/>
        </w:rPr>
      </w:pPr>
    </w:p>
    <w:p w:rsidR="00654C8E" w:rsidRDefault="0023736E" w:rsidP="00786E81">
      <w:pPr>
        <w:pStyle w:val="Heading1"/>
        <w:jc w:val="left"/>
        <w:rPr>
          <w:lang w:val="en-US"/>
        </w:rPr>
      </w:pPr>
      <w:r>
        <w:lastRenderedPageBreak/>
        <w:t>Redundant Fibre Services</w:t>
      </w:r>
      <w:r w:rsidR="003F6A8C">
        <w:t xml:space="preserve"> / Datalinks proposal </w:t>
      </w:r>
      <w:r w:rsidR="0016145C">
        <w:t>(30 points)</w:t>
      </w:r>
    </w:p>
    <w:p w:rsidR="0023736E" w:rsidRDefault="0023736E" w:rsidP="00EF0BFF">
      <w:pPr>
        <w:rPr>
          <w:lang w:val="en-US"/>
        </w:rPr>
      </w:pPr>
      <w:r>
        <w:rPr>
          <w:lang w:val="en-US"/>
        </w:rPr>
        <w:t>Describe your p</w:t>
      </w:r>
      <w:r w:rsidRPr="0023736E">
        <w:rPr>
          <w:lang w:val="en-US"/>
        </w:rPr>
        <w:t>roposed technical solution for Redundant Fibre Services according to requirements set up</w:t>
      </w:r>
      <w:r w:rsidR="00EF71AD">
        <w:rPr>
          <w:lang w:val="en-US"/>
        </w:rPr>
        <w:t xml:space="preserve"> in </w:t>
      </w:r>
      <w:r w:rsidR="000860CB" w:rsidRPr="000860CB">
        <w:rPr>
          <w:lang w:val="en-US"/>
        </w:rPr>
        <w:t>Appendix 3.1</w:t>
      </w:r>
      <w:r>
        <w:rPr>
          <w:lang w:val="en-US"/>
        </w:rPr>
        <w:t>, including how redundancy is ensured (level of high availability and fault detection mechanism</w:t>
      </w:r>
      <w:r w:rsidR="00EF71AD">
        <w:rPr>
          <w:lang w:val="en-US"/>
        </w:rPr>
        <w:t>)</w:t>
      </w:r>
      <w:r w:rsidR="00CA4B83">
        <w:rPr>
          <w:lang w:val="en-US"/>
        </w:rPr>
        <w:t>:</w:t>
      </w:r>
      <w:r>
        <w:rPr>
          <w:lang w:val="en-US"/>
        </w:rPr>
        <w:t xml:space="preserve"> (</w:t>
      </w:r>
      <w:r w:rsidR="00B76B99" w:rsidRPr="00B76B99">
        <w:rPr>
          <w:b/>
        </w:rPr>
        <w:t>M</w:t>
      </w:r>
      <w:r w:rsidRPr="00B76B99">
        <w:rPr>
          <w:b/>
        </w:rPr>
        <w:t>andatory</w:t>
      </w:r>
      <w:r w:rsidR="00B76B99">
        <w:rPr>
          <w:lang w:val="en-US"/>
        </w:rPr>
        <w:t>)</w:t>
      </w:r>
    </w:p>
    <w:p w:rsidR="00B76B99" w:rsidRDefault="00B76B99" w:rsidP="00EF0BFF">
      <w:pPr>
        <w:rPr>
          <w:lang w:val="en-US"/>
        </w:rPr>
      </w:pPr>
    </w:p>
    <w:p w:rsidR="0023736E" w:rsidRPr="00B76B99" w:rsidRDefault="00B76B99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B76B99" w:rsidRDefault="00B76B99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7F6976" w:rsidRDefault="007F6976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3736E" w:rsidRDefault="0023736E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3736E" w:rsidRDefault="0023736E" w:rsidP="00EF0BFF">
      <w:pPr>
        <w:rPr>
          <w:lang w:val="en-US"/>
        </w:rPr>
      </w:pPr>
    </w:p>
    <w:p w:rsidR="00EF71AD" w:rsidRDefault="00EF71AD" w:rsidP="00EF0BFF">
      <w:pPr>
        <w:rPr>
          <w:lang w:val="en-US"/>
        </w:rPr>
      </w:pPr>
    </w:p>
    <w:p w:rsidR="007F6976" w:rsidRDefault="007F6976" w:rsidP="00EF0BFF">
      <w:pPr>
        <w:rPr>
          <w:lang w:val="en-US"/>
        </w:rPr>
      </w:pPr>
    </w:p>
    <w:p w:rsidR="0023736E" w:rsidRDefault="0023736E" w:rsidP="00EF0BFF">
      <w:pPr>
        <w:rPr>
          <w:lang w:val="en-US"/>
        </w:rPr>
      </w:pPr>
      <w:r>
        <w:rPr>
          <w:lang w:val="en-US"/>
        </w:rPr>
        <w:t xml:space="preserve">Describe your proposed solution for </w:t>
      </w:r>
      <w:r w:rsidRPr="0023736E">
        <w:rPr>
          <w:lang w:val="en-US"/>
        </w:rPr>
        <w:t>Encryption of Data links</w:t>
      </w:r>
      <w:r w:rsidR="00CA4B83">
        <w:rPr>
          <w:lang w:val="en-US"/>
        </w:rPr>
        <w:t>:</w:t>
      </w:r>
      <w:r>
        <w:rPr>
          <w:lang w:val="en-US"/>
        </w:rPr>
        <w:t xml:space="preserve"> (</w:t>
      </w:r>
      <w:r w:rsidR="007F6976" w:rsidRPr="007F6976">
        <w:rPr>
          <w:i/>
          <w:lang w:val="en-US"/>
        </w:rPr>
        <w:t>O</w:t>
      </w:r>
      <w:r w:rsidRPr="007F6976">
        <w:rPr>
          <w:i/>
          <w:lang w:val="en-US"/>
        </w:rPr>
        <w:t>ptional</w:t>
      </w:r>
      <w:r w:rsidR="007F6976">
        <w:rPr>
          <w:lang w:val="en-US"/>
        </w:rPr>
        <w:t>)</w:t>
      </w:r>
    </w:p>
    <w:p w:rsidR="007F6976" w:rsidRPr="00B76B99" w:rsidRDefault="007F6976" w:rsidP="007F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23736E" w:rsidRDefault="0023736E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7F6976" w:rsidRDefault="007F6976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3736E" w:rsidRDefault="0023736E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3736E" w:rsidRDefault="0023736E" w:rsidP="00EF0BFF">
      <w:pPr>
        <w:rPr>
          <w:lang w:val="en-US"/>
        </w:rPr>
      </w:pPr>
    </w:p>
    <w:p w:rsidR="00786E81" w:rsidRDefault="00786E81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23736E" w:rsidRDefault="0023736E" w:rsidP="009E01B5">
      <w:pPr>
        <w:pStyle w:val="Heading1"/>
        <w:rPr>
          <w:lang w:val="en-US"/>
        </w:rPr>
      </w:pPr>
      <w:r w:rsidRPr="0023736E">
        <w:lastRenderedPageBreak/>
        <w:t xml:space="preserve">Internet Services </w:t>
      </w:r>
      <w:r w:rsidR="00BA07B8">
        <w:t xml:space="preserve">proposal </w:t>
      </w:r>
      <w:r w:rsidR="0016145C">
        <w:t>(10 points)</w:t>
      </w:r>
    </w:p>
    <w:p w:rsidR="0023736E" w:rsidRDefault="0023736E" w:rsidP="0023736E">
      <w:pPr>
        <w:rPr>
          <w:lang w:val="en-US"/>
        </w:rPr>
      </w:pPr>
      <w:r w:rsidRPr="00913D69">
        <w:rPr>
          <w:lang w:val="en-US"/>
        </w:rPr>
        <w:t>Describe</w:t>
      </w:r>
      <w:r>
        <w:rPr>
          <w:lang w:val="en-US"/>
        </w:rPr>
        <w:t xml:space="preserve"> your </w:t>
      </w:r>
      <w:r w:rsidR="00AF3FB0">
        <w:rPr>
          <w:lang w:val="en-US"/>
        </w:rPr>
        <w:t>p</w:t>
      </w:r>
      <w:r w:rsidRPr="0023736E">
        <w:rPr>
          <w:lang w:val="en-US"/>
        </w:rPr>
        <w:t>roposed technical solution for Internet Services according to requirements set up</w:t>
      </w:r>
      <w:r w:rsidR="00FF64B9">
        <w:rPr>
          <w:lang w:val="en-US"/>
        </w:rPr>
        <w:t xml:space="preserve"> in </w:t>
      </w:r>
      <w:r w:rsidR="000860CB" w:rsidRPr="000860CB">
        <w:rPr>
          <w:lang w:val="en-US"/>
        </w:rPr>
        <w:t>Appendix 3.1</w:t>
      </w:r>
      <w:r>
        <w:rPr>
          <w:lang w:val="en-US"/>
        </w:rPr>
        <w:t xml:space="preserve">, including a </w:t>
      </w:r>
      <w:r w:rsidRPr="003D5818">
        <w:t xml:space="preserve">high-level design or topology of the </w:t>
      </w:r>
      <w:r>
        <w:t>internet</w:t>
      </w:r>
      <w:r w:rsidRPr="003D5818">
        <w:t xml:space="preserve"> infrastructure including the POP (Point of Presence) </w:t>
      </w:r>
      <w:r>
        <w:t xml:space="preserve">in each EIB DC </w:t>
      </w:r>
      <w:r w:rsidRPr="003D5818">
        <w:t>and the PE (Provider Edge)</w:t>
      </w:r>
      <w:r w:rsidR="00406BC1">
        <w:rPr>
          <w:lang w:val="en-US"/>
        </w:rPr>
        <w:t>:</w:t>
      </w:r>
      <w:r w:rsidR="007F6976">
        <w:rPr>
          <w:lang w:val="en-US"/>
        </w:rPr>
        <w:t xml:space="preserve"> (</w:t>
      </w:r>
      <w:r w:rsidR="007F6976" w:rsidRPr="00B76B99">
        <w:rPr>
          <w:b/>
        </w:rPr>
        <w:t>Mandatory</w:t>
      </w:r>
      <w:r w:rsidR="007F6976">
        <w:rPr>
          <w:lang w:val="en-US"/>
        </w:rPr>
        <w:t>)</w:t>
      </w:r>
    </w:p>
    <w:p w:rsidR="0023736E" w:rsidRDefault="0023736E" w:rsidP="00EF0BFF">
      <w:pPr>
        <w:rPr>
          <w:lang w:val="en-US"/>
        </w:rPr>
      </w:pPr>
    </w:p>
    <w:p w:rsidR="007F6976" w:rsidRPr="00B76B99" w:rsidRDefault="007F6976" w:rsidP="007F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23736E" w:rsidRDefault="0023736E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7F6976" w:rsidRDefault="007F6976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F64B9" w:rsidRDefault="00FF64B9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3736E" w:rsidRDefault="0023736E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3736E" w:rsidRDefault="0023736E" w:rsidP="00EF0BFF">
      <w:pPr>
        <w:rPr>
          <w:lang w:val="en-US"/>
        </w:rPr>
      </w:pPr>
    </w:p>
    <w:p w:rsidR="0023736E" w:rsidRDefault="0023736E" w:rsidP="00EF0BFF">
      <w:pPr>
        <w:rPr>
          <w:lang w:val="en-US"/>
        </w:rPr>
      </w:pPr>
    </w:p>
    <w:p w:rsidR="00FF64B9" w:rsidRDefault="001B5EC0" w:rsidP="00CD63E9">
      <w:pPr>
        <w:pStyle w:val="Question"/>
      </w:pPr>
      <w:r>
        <w:rPr>
          <w:lang w:val="en-GB"/>
        </w:rPr>
        <w:t>D</w:t>
      </w:r>
      <w:r w:rsidRPr="00BC5691">
        <w:rPr>
          <w:lang w:val="en-GB"/>
        </w:rPr>
        <w:t>escribe how redundancy is ensured. Specifically</w:t>
      </w:r>
      <w:r>
        <w:rPr>
          <w:lang w:val="en-GB"/>
        </w:rPr>
        <w:t>, information</w:t>
      </w:r>
      <w:r w:rsidRPr="00BC5691">
        <w:rPr>
          <w:lang w:val="en-GB"/>
        </w:rPr>
        <w:t xml:space="preserve"> should </w:t>
      </w:r>
      <w:r>
        <w:rPr>
          <w:lang w:val="en-GB"/>
        </w:rPr>
        <w:t xml:space="preserve">be </w:t>
      </w:r>
      <w:r w:rsidRPr="00BC5691">
        <w:rPr>
          <w:lang w:val="en-GB"/>
        </w:rPr>
        <w:t>provide</w:t>
      </w:r>
      <w:r>
        <w:rPr>
          <w:lang w:val="en-GB"/>
        </w:rPr>
        <w:t>d</w:t>
      </w:r>
      <w:r w:rsidRPr="00BC5691">
        <w:rPr>
          <w:lang w:val="en-GB"/>
        </w:rPr>
        <w:t xml:space="preserve"> about:</w:t>
      </w:r>
      <w:r w:rsidRPr="00AD3C31">
        <w:rPr>
          <w:b/>
        </w:rPr>
        <w:t xml:space="preserve"> </w:t>
      </w:r>
      <w:r w:rsidRPr="004E2434">
        <w:rPr>
          <w:b/>
        </w:rPr>
        <w:t>(Mandat</w:t>
      </w:r>
      <w:r w:rsidRPr="004E2434">
        <w:rPr>
          <w:b/>
        </w:rPr>
        <w:t>o</w:t>
      </w:r>
      <w:r w:rsidRPr="004E2434">
        <w:rPr>
          <w:b/>
        </w:rPr>
        <w:t>ry</w:t>
      </w:r>
      <w:r>
        <w:rPr>
          <w:b/>
        </w:rPr>
        <w:t>).</w:t>
      </w:r>
    </w:p>
    <w:p w:rsidR="00CD63E9" w:rsidRDefault="00CD63E9" w:rsidP="00FA2E3F">
      <w:pPr>
        <w:pStyle w:val="Question"/>
        <w:numPr>
          <w:ilvl w:val="0"/>
          <w:numId w:val="6"/>
        </w:numPr>
      </w:pPr>
      <w:r w:rsidRPr="003D5818">
        <w:t xml:space="preserve">How </w:t>
      </w:r>
      <w:r w:rsidR="001B5EC0">
        <w:t xml:space="preserve">the </w:t>
      </w:r>
      <w:r w:rsidRPr="00FF64B9">
        <w:rPr>
          <w:lang w:val="en-GB"/>
        </w:rPr>
        <w:t>backbone</w:t>
      </w:r>
      <w:r w:rsidRPr="003D5818">
        <w:t xml:space="preserve"> network is designed with enough redundancy so that no single point of failure exist</w:t>
      </w:r>
      <w:r w:rsidR="001B5EC0">
        <w:t>s</w:t>
      </w:r>
      <w:r w:rsidR="00FF64B9">
        <w:t>.</w:t>
      </w:r>
      <w:r>
        <w:t xml:space="preserve"> (</w:t>
      </w:r>
      <w:r w:rsidR="00FF64B9" w:rsidRPr="00FF64B9">
        <w:rPr>
          <w:b/>
        </w:rPr>
        <w:t>Mandatory</w:t>
      </w:r>
      <w:r>
        <w:t>)</w:t>
      </w:r>
    </w:p>
    <w:p w:rsidR="00FF64B9" w:rsidRPr="00454A0F" w:rsidRDefault="00FF64B9" w:rsidP="00FA2E3F">
      <w:pPr>
        <w:pStyle w:val="Question"/>
        <w:numPr>
          <w:ilvl w:val="0"/>
          <w:numId w:val="6"/>
        </w:numPr>
        <w:rPr>
          <w:lang w:val="en-GB"/>
        </w:rPr>
      </w:pPr>
      <w:r w:rsidRPr="00454A0F">
        <w:rPr>
          <w:lang w:val="en-GB"/>
        </w:rPr>
        <w:t>Describe the failover mechanism to guarantee high availability</w:t>
      </w:r>
      <w:r>
        <w:rPr>
          <w:lang w:val="en-GB"/>
        </w:rPr>
        <w:t xml:space="preserve">. </w:t>
      </w:r>
      <w:r>
        <w:t>(</w:t>
      </w:r>
      <w:r w:rsidRPr="00FF64B9">
        <w:rPr>
          <w:b/>
        </w:rPr>
        <w:t>Mandatory</w:t>
      </w:r>
      <w:r>
        <w:t>)</w:t>
      </w:r>
    </w:p>
    <w:p w:rsidR="00FF64B9" w:rsidRDefault="00FF64B9" w:rsidP="00CD63E9">
      <w:pPr>
        <w:pStyle w:val="Question"/>
      </w:pPr>
    </w:p>
    <w:p w:rsidR="00FF64B9" w:rsidRDefault="00FF64B9" w:rsidP="00FF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FF64B9" w:rsidRPr="00B76B99" w:rsidRDefault="00FF64B9" w:rsidP="00FF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CD63E9" w:rsidRDefault="00CD63E9" w:rsidP="00CD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F64B9" w:rsidRDefault="00FF64B9" w:rsidP="00CD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D63E9" w:rsidRDefault="00CD63E9" w:rsidP="00CD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F64B9" w:rsidRDefault="00FF64B9" w:rsidP="00EF0BFF">
      <w:pPr>
        <w:rPr>
          <w:lang w:val="en-US"/>
        </w:rPr>
      </w:pPr>
    </w:p>
    <w:p w:rsidR="00FF64B9" w:rsidRDefault="00FF64B9" w:rsidP="00EF0BFF">
      <w:pPr>
        <w:rPr>
          <w:lang w:val="en-US"/>
        </w:rPr>
      </w:pPr>
    </w:p>
    <w:p w:rsidR="00AC0013" w:rsidRDefault="00AC0013" w:rsidP="00AC0013">
      <w:pPr>
        <w:rPr>
          <w:lang w:val="en-US"/>
        </w:rPr>
      </w:pPr>
      <w:r>
        <w:t xml:space="preserve">Describe </w:t>
      </w:r>
      <w:r w:rsidR="007743B3">
        <w:t xml:space="preserve">your proposed subscription for </w:t>
      </w:r>
      <w:r>
        <w:t>primary and secondary DNS with EIB public addresses</w:t>
      </w:r>
      <w:r w:rsidR="007743B3">
        <w:t xml:space="preserve"> (i</w:t>
      </w:r>
      <w:r w:rsidR="007743B3">
        <w:t>n</w:t>
      </w:r>
      <w:r w:rsidR="007743B3">
        <w:t>cluding the number of change requests per month/year included in the subscription)</w:t>
      </w:r>
      <w:r w:rsidR="00406BC1">
        <w:t>:</w:t>
      </w:r>
      <w:r>
        <w:rPr>
          <w:lang w:val="en-US"/>
        </w:rPr>
        <w:t xml:space="preserve"> (</w:t>
      </w:r>
      <w:r w:rsidR="00FF64B9" w:rsidRPr="00FF64B9">
        <w:rPr>
          <w:b/>
        </w:rPr>
        <w:t>Mandatory</w:t>
      </w:r>
      <w:r>
        <w:rPr>
          <w:lang w:val="en-US"/>
        </w:rPr>
        <w:t>)</w:t>
      </w:r>
    </w:p>
    <w:p w:rsidR="00C64CFD" w:rsidRDefault="00C64CFD" w:rsidP="00AC0013">
      <w:pPr>
        <w:rPr>
          <w:lang w:val="en-US"/>
        </w:rPr>
      </w:pPr>
    </w:p>
    <w:p w:rsidR="00FF64B9" w:rsidRDefault="00FF64B9" w:rsidP="00FF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AC0013" w:rsidRDefault="00AC0013" w:rsidP="00AC0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F64B9" w:rsidRDefault="00FF64B9" w:rsidP="00AC0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F64B9" w:rsidRDefault="00FF64B9" w:rsidP="00AC0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C0013" w:rsidRDefault="00AC0013" w:rsidP="00EF0BFF">
      <w:pPr>
        <w:rPr>
          <w:lang w:val="en-US"/>
        </w:rPr>
      </w:pPr>
    </w:p>
    <w:p w:rsidR="00C64CFD" w:rsidRDefault="00C64CFD" w:rsidP="00EF0BFF">
      <w:pPr>
        <w:rPr>
          <w:lang w:val="en-US"/>
        </w:rPr>
      </w:pPr>
    </w:p>
    <w:p w:rsidR="00AC0013" w:rsidRDefault="00AC0013" w:rsidP="00AC0013">
      <w:pPr>
        <w:rPr>
          <w:lang w:val="en-US"/>
        </w:rPr>
      </w:pPr>
      <w:r>
        <w:rPr>
          <w:lang w:val="en-US"/>
        </w:rPr>
        <w:t xml:space="preserve">Describe your </w:t>
      </w:r>
      <w:r w:rsidR="003E3A01">
        <w:rPr>
          <w:lang w:val="en-US"/>
        </w:rPr>
        <w:t xml:space="preserve">proposal </w:t>
      </w:r>
      <w:r>
        <w:rPr>
          <w:lang w:val="en-US"/>
        </w:rPr>
        <w:t xml:space="preserve">for </w:t>
      </w:r>
      <w:r>
        <w:rPr>
          <w:szCs w:val="20"/>
          <w:lang w:val="en-US"/>
        </w:rPr>
        <w:t>DDOS protection</w:t>
      </w:r>
      <w:r w:rsidR="00406BC1">
        <w:rPr>
          <w:szCs w:val="20"/>
          <w:lang w:val="en-US"/>
        </w:rPr>
        <w:t>:</w:t>
      </w:r>
      <w:r w:rsidR="001E0AA6">
        <w:rPr>
          <w:lang w:val="en-US"/>
        </w:rPr>
        <w:t xml:space="preserve"> </w:t>
      </w:r>
      <w:r>
        <w:rPr>
          <w:lang w:val="en-US"/>
        </w:rPr>
        <w:t>(</w:t>
      </w:r>
      <w:r w:rsidR="00406BC1">
        <w:rPr>
          <w:i/>
          <w:lang w:val="en-US"/>
        </w:rPr>
        <w:t>O</w:t>
      </w:r>
      <w:r w:rsidRPr="0023736E">
        <w:rPr>
          <w:i/>
          <w:lang w:val="en-US"/>
        </w:rPr>
        <w:t>ptional</w:t>
      </w:r>
      <w:r w:rsidR="00406BC1">
        <w:rPr>
          <w:lang w:val="en-US"/>
        </w:rPr>
        <w:t>)</w:t>
      </w:r>
    </w:p>
    <w:p w:rsidR="00AC0013" w:rsidRDefault="00AC0013" w:rsidP="00AC0013">
      <w:pPr>
        <w:rPr>
          <w:lang w:val="en-US"/>
        </w:rPr>
      </w:pPr>
    </w:p>
    <w:p w:rsidR="00C64CFD" w:rsidRDefault="00C64CFD" w:rsidP="00C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AC0013" w:rsidRDefault="00AC0013" w:rsidP="00AC0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C0013" w:rsidRDefault="00AC0013" w:rsidP="00AC0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AC0013" w:rsidRDefault="00AC0013" w:rsidP="00EF0BFF">
      <w:pPr>
        <w:rPr>
          <w:lang w:val="en-US"/>
        </w:rPr>
      </w:pPr>
    </w:p>
    <w:p w:rsidR="00786E81" w:rsidRDefault="00786E81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23736E" w:rsidRDefault="0023736E" w:rsidP="009E01B5">
      <w:pPr>
        <w:pStyle w:val="Heading1"/>
        <w:rPr>
          <w:lang w:val="en-US"/>
        </w:rPr>
      </w:pPr>
      <w:r>
        <w:lastRenderedPageBreak/>
        <w:t>Fixed Telephony Services</w:t>
      </w:r>
      <w:r w:rsidR="002404F7">
        <w:t xml:space="preserve"> proposal</w:t>
      </w:r>
      <w:r w:rsidR="0016145C">
        <w:t xml:space="preserve"> (10 points)</w:t>
      </w:r>
    </w:p>
    <w:p w:rsidR="0023736E" w:rsidRDefault="0023736E" w:rsidP="0023736E">
      <w:pPr>
        <w:rPr>
          <w:lang w:val="en-US"/>
        </w:rPr>
      </w:pPr>
      <w:r>
        <w:rPr>
          <w:lang w:val="en-US"/>
        </w:rPr>
        <w:t xml:space="preserve">Describe your </w:t>
      </w:r>
      <w:r w:rsidR="003E3A01">
        <w:rPr>
          <w:lang w:val="en-US"/>
        </w:rPr>
        <w:t xml:space="preserve">technical proposal </w:t>
      </w:r>
      <w:r w:rsidRPr="0023736E">
        <w:rPr>
          <w:lang w:val="en-US"/>
        </w:rPr>
        <w:t>for Fixed Telephony Services according to requirements set up</w:t>
      </w:r>
      <w:r>
        <w:rPr>
          <w:lang w:val="en-US"/>
        </w:rPr>
        <w:t xml:space="preserve"> </w:t>
      </w:r>
      <w:r w:rsidR="000860CB" w:rsidRPr="000860CB">
        <w:rPr>
          <w:lang w:val="en-US"/>
        </w:rPr>
        <w:t>A</w:t>
      </w:r>
      <w:r w:rsidR="000860CB" w:rsidRPr="000860CB">
        <w:rPr>
          <w:lang w:val="en-US"/>
        </w:rPr>
        <w:t>p</w:t>
      </w:r>
      <w:r w:rsidR="000860CB" w:rsidRPr="000860CB">
        <w:rPr>
          <w:lang w:val="en-US"/>
        </w:rPr>
        <w:t>pendix 3.1</w:t>
      </w:r>
      <w:r w:rsidR="00406BC1">
        <w:rPr>
          <w:lang w:val="en-US"/>
        </w:rPr>
        <w:t>:</w:t>
      </w:r>
      <w:r w:rsidR="00FA2D20">
        <w:rPr>
          <w:lang w:val="en-US"/>
        </w:rPr>
        <w:t xml:space="preserve"> </w:t>
      </w:r>
      <w:r>
        <w:rPr>
          <w:lang w:val="en-US"/>
        </w:rPr>
        <w:t>(</w:t>
      </w:r>
      <w:r w:rsidR="00FA2D20">
        <w:rPr>
          <w:b/>
          <w:lang w:val="en-US"/>
        </w:rPr>
        <w:t>M</w:t>
      </w:r>
      <w:r w:rsidRPr="00FA2D20">
        <w:rPr>
          <w:b/>
          <w:lang w:val="en-US"/>
        </w:rPr>
        <w:t>andatory</w:t>
      </w:r>
      <w:r w:rsidR="00FA2D20">
        <w:rPr>
          <w:lang w:val="en-US"/>
        </w:rPr>
        <w:t>)</w:t>
      </w:r>
    </w:p>
    <w:p w:rsidR="0023736E" w:rsidRDefault="0023736E" w:rsidP="00EF0BFF">
      <w:pPr>
        <w:rPr>
          <w:lang w:val="en-US"/>
        </w:rPr>
      </w:pPr>
    </w:p>
    <w:p w:rsidR="00FA2D20" w:rsidRDefault="00FA2D20" w:rsidP="00FA2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23736E" w:rsidRDefault="0023736E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3736E" w:rsidRDefault="0023736E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E15E2" w:rsidRDefault="001E15E2" w:rsidP="0023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54C8E" w:rsidRDefault="00654C8E" w:rsidP="00EF0BFF">
      <w:pPr>
        <w:rPr>
          <w:lang w:val="en-US"/>
        </w:rPr>
      </w:pPr>
    </w:p>
    <w:p w:rsidR="001E15E2" w:rsidRDefault="001E15E2" w:rsidP="001E15E2">
      <w:pPr>
        <w:rPr>
          <w:lang w:val="en-US"/>
        </w:rPr>
      </w:pPr>
      <w:r>
        <w:rPr>
          <w:lang w:val="en-US"/>
        </w:rPr>
        <w:t xml:space="preserve">Describe how </w:t>
      </w:r>
      <w:r w:rsidRPr="003D5818">
        <w:t xml:space="preserve">how redundancy is ensured </w:t>
      </w:r>
      <w:r w:rsidR="00FA2D20">
        <w:rPr>
          <w:lang w:val="en-US"/>
        </w:rPr>
        <w:t xml:space="preserve">(specifically </w:t>
      </w:r>
      <w:r w:rsidRPr="001E15E2">
        <w:rPr>
          <w:lang w:val="en-US"/>
        </w:rPr>
        <w:t>ISDN PRI service in DC1/DC2</w:t>
      </w:r>
      <w:r w:rsidR="00FA2D20">
        <w:rPr>
          <w:lang w:val="en-US"/>
        </w:rPr>
        <w:t xml:space="preserve"> for the main te</w:t>
      </w:r>
      <w:r w:rsidR="00406BC1">
        <w:rPr>
          <w:lang w:val="en-US"/>
        </w:rPr>
        <w:t>lephony lines):</w:t>
      </w:r>
      <w:r w:rsidRPr="001E15E2">
        <w:rPr>
          <w:lang w:val="en-US"/>
        </w:rPr>
        <w:t xml:space="preserve"> </w:t>
      </w:r>
      <w:r>
        <w:rPr>
          <w:lang w:val="en-US"/>
        </w:rPr>
        <w:t>(</w:t>
      </w:r>
      <w:r w:rsidR="00FA2D20" w:rsidRPr="00FA2D20">
        <w:rPr>
          <w:b/>
          <w:lang w:val="en-US"/>
        </w:rPr>
        <w:t>M</w:t>
      </w:r>
      <w:r w:rsidRPr="00FA2D20">
        <w:rPr>
          <w:b/>
          <w:lang w:val="en-US"/>
        </w:rPr>
        <w:t>andatory</w:t>
      </w:r>
      <w:r w:rsidR="00FA2D20">
        <w:rPr>
          <w:lang w:val="en-US"/>
        </w:rPr>
        <w:t>)</w:t>
      </w:r>
    </w:p>
    <w:p w:rsidR="001E15E2" w:rsidRDefault="001E15E2" w:rsidP="001E15E2">
      <w:pPr>
        <w:rPr>
          <w:lang w:val="en-US"/>
        </w:rPr>
      </w:pPr>
    </w:p>
    <w:p w:rsidR="00FA2D20" w:rsidRDefault="00FA2D20" w:rsidP="00FA2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1E15E2" w:rsidRDefault="001E15E2" w:rsidP="001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E15E2" w:rsidRDefault="001E15E2" w:rsidP="001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06BC1" w:rsidRDefault="00406BC1" w:rsidP="001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2792" w:rsidRDefault="00952792" w:rsidP="00EF0BFF">
      <w:pPr>
        <w:rPr>
          <w:lang w:val="en-US"/>
        </w:rPr>
      </w:pPr>
    </w:p>
    <w:p w:rsidR="001E15E2" w:rsidRDefault="001E15E2" w:rsidP="001E15E2">
      <w:pPr>
        <w:rPr>
          <w:lang w:val="en-US"/>
        </w:rPr>
      </w:pPr>
      <w:r>
        <w:rPr>
          <w:lang w:val="en-US"/>
        </w:rPr>
        <w:t>Describe how you will preserve the number portability for the EIB</w:t>
      </w:r>
      <w:r w:rsidR="00406BC1">
        <w:rPr>
          <w:lang w:val="en-US"/>
        </w:rPr>
        <w:t>:</w:t>
      </w:r>
      <w:r>
        <w:rPr>
          <w:lang w:val="en-US"/>
        </w:rPr>
        <w:t xml:space="preserve"> (</w:t>
      </w:r>
      <w:r w:rsidR="00FA2D20" w:rsidRPr="00FA2D20">
        <w:rPr>
          <w:b/>
          <w:lang w:val="en-US"/>
        </w:rPr>
        <w:t>Mandatory</w:t>
      </w:r>
      <w:r w:rsidR="00FA2D20">
        <w:rPr>
          <w:lang w:val="en-US"/>
        </w:rPr>
        <w:t>)</w:t>
      </w:r>
    </w:p>
    <w:p w:rsidR="001E15E2" w:rsidRDefault="001E15E2" w:rsidP="001E15E2">
      <w:pPr>
        <w:rPr>
          <w:lang w:val="en-US"/>
        </w:rPr>
      </w:pPr>
    </w:p>
    <w:p w:rsidR="00FA2D20" w:rsidRDefault="00FA2D20" w:rsidP="00FA2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1E15E2" w:rsidRDefault="001E15E2" w:rsidP="001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17AAC" w:rsidRDefault="00117AAC" w:rsidP="001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E15E2" w:rsidRDefault="001E15E2" w:rsidP="001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E15E2" w:rsidRDefault="001E15E2" w:rsidP="00EF0BFF">
      <w:pPr>
        <w:rPr>
          <w:lang w:val="en-US"/>
        </w:rPr>
      </w:pPr>
    </w:p>
    <w:p w:rsidR="00657B3C" w:rsidRDefault="00657B3C" w:rsidP="00657B3C">
      <w:pPr>
        <w:rPr>
          <w:lang w:val="en-US"/>
        </w:rPr>
      </w:pPr>
      <w:r>
        <w:rPr>
          <w:lang w:val="en-US"/>
        </w:rPr>
        <w:t xml:space="preserve">Describe your approach to the outbound calls requirement as indicated in </w:t>
      </w:r>
      <w:r w:rsidR="000860CB" w:rsidRPr="000860CB">
        <w:rPr>
          <w:lang w:val="en-US"/>
        </w:rPr>
        <w:t>Appendix 3.1</w:t>
      </w:r>
      <w:r w:rsidR="00406BC1">
        <w:rPr>
          <w:lang w:val="en-US"/>
        </w:rPr>
        <w:t>:</w:t>
      </w:r>
      <w:r>
        <w:rPr>
          <w:lang w:val="en-US"/>
        </w:rPr>
        <w:t xml:space="preserve"> (</w:t>
      </w:r>
      <w:r w:rsidR="00FA2D20" w:rsidRPr="00FA2D20">
        <w:rPr>
          <w:b/>
          <w:lang w:val="en-US"/>
        </w:rPr>
        <w:t>Mandatory</w:t>
      </w:r>
      <w:r w:rsidR="00FA2D20">
        <w:rPr>
          <w:lang w:val="en-US"/>
        </w:rPr>
        <w:t>)</w:t>
      </w:r>
    </w:p>
    <w:p w:rsidR="00657B3C" w:rsidRDefault="00657B3C" w:rsidP="00657B3C">
      <w:pPr>
        <w:rPr>
          <w:lang w:val="en-US"/>
        </w:rPr>
      </w:pPr>
    </w:p>
    <w:p w:rsidR="00FA2D20" w:rsidRDefault="00FA2D20" w:rsidP="00FA2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117AAC" w:rsidRDefault="00117AAC" w:rsidP="0065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7A2825" w:rsidRDefault="007A2825" w:rsidP="0065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57B3C" w:rsidRDefault="00657B3C" w:rsidP="0065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57B3C" w:rsidRDefault="00657B3C" w:rsidP="00657B3C">
      <w:pPr>
        <w:rPr>
          <w:lang w:val="en-US"/>
        </w:rPr>
      </w:pPr>
    </w:p>
    <w:p w:rsidR="00657B3C" w:rsidRDefault="00657B3C" w:rsidP="00EF0BFF">
      <w:pPr>
        <w:rPr>
          <w:lang w:val="en-US"/>
        </w:rPr>
      </w:pPr>
    </w:p>
    <w:p w:rsidR="001E15E2" w:rsidRDefault="001E15E2" w:rsidP="001E15E2">
      <w:pPr>
        <w:rPr>
          <w:lang w:val="en-US"/>
        </w:rPr>
      </w:pPr>
      <w:r>
        <w:rPr>
          <w:lang w:val="en-US"/>
        </w:rPr>
        <w:t xml:space="preserve">Describe your </w:t>
      </w:r>
      <w:r w:rsidR="003E3A01">
        <w:rPr>
          <w:lang w:val="en-US"/>
        </w:rPr>
        <w:t xml:space="preserve">proposal </w:t>
      </w:r>
      <w:r>
        <w:rPr>
          <w:lang w:val="en-US"/>
        </w:rPr>
        <w:t xml:space="preserve">for </w:t>
      </w:r>
      <w:r w:rsidRPr="001E15E2">
        <w:rPr>
          <w:szCs w:val="20"/>
          <w:lang w:val="en-US"/>
        </w:rPr>
        <w:t>Toll Fraud Alerting</w:t>
      </w:r>
      <w:r w:rsidR="007A2825">
        <w:rPr>
          <w:szCs w:val="20"/>
          <w:lang w:val="en-US"/>
        </w:rPr>
        <w:t>:</w:t>
      </w:r>
      <w:r w:rsidRPr="001E15E2">
        <w:rPr>
          <w:szCs w:val="20"/>
          <w:lang w:val="en-US"/>
        </w:rPr>
        <w:t xml:space="preserve"> </w:t>
      </w:r>
      <w:r>
        <w:rPr>
          <w:lang w:val="en-US"/>
        </w:rPr>
        <w:t>(</w:t>
      </w:r>
      <w:r w:rsidR="00FA2D20" w:rsidRPr="00FA2D20">
        <w:rPr>
          <w:i/>
          <w:lang w:val="en-US"/>
        </w:rPr>
        <w:t>O</w:t>
      </w:r>
      <w:r w:rsidRPr="0023736E">
        <w:rPr>
          <w:i/>
          <w:lang w:val="en-US"/>
        </w:rPr>
        <w:t>ptional</w:t>
      </w:r>
      <w:r w:rsidR="00FA2D20">
        <w:rPr>
          <w:lang w:val="en-US"/>
        </w:rPr>
        <w:t>)</w:t>
      </w:r>
    </w:p>
    <w:p w:rsidR="001E15E2" w:rsidRDefault="001E15E2" w:rsidP="001E15E2">
      <w:pPr>
        <w:rPr>
          <w:lang w:val="en-US"/>
        </w:rPr>
      </w:pPr>
    </w:p>
    <w:p w:rsidR="005C6DE9" w:rsidRDefault="005C6DE9" w:rsidP="005C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1E15E2" w:rsidRDefault="001E15E2" w:rsidP="001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E15E2" w:rsidRDefault="001E15E2" w:rsidP="001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E0AA6" w:rsidRDefault="001E0AA6" w:rsidP="001E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E15E2" w:rsidRDefault="001E15E2" w:rsidP="00EF0BFF">
      <w:pPr>
        <w:rPr>
          <w:lang w:val="en-US"/>
        </w:rPr>
      </w:pPr>
    </w:p>
    <w:p w:rsidR="001E0AA6" w:rsidRDefault="001E0AA6" w:rsidP="001E0AA6">
      <w:pPr>
        <w:rPr>
          <w:lang w:val="en-US"/>
        </w:rPr>
      </w:pPr>
      <w:r>
        <w:rPr>
          <w:lang w:val="en-US"/>
        </w:rPr>
        <w:t xml:space="preserve">Describe your </w:t>
      </w:r>
      <w:r w:rsidR="003E3A01">
        <w:rPr>
          <w:lang w:val="en-US"/>
        </w:rPr>
        <w:t xml:space="preserve">proposal </w:t>
      </w:r>
      <w:r>
        <w:rPr>
          <w:lang w:val="en-US"/>
        </w:rPr>
        <w:t xml:space="preserve">for </w:t>
      </w:r>
      <w:r w:rsidRPr="001E15E2">
        <w:rPr>
          <w:szCs w:val="20"/>
          <w:lang w:val="en-US"/>
        </w:rPr>
        <w:t xml:space="preserve">SIP </w:t>
      </w:r>
      <w:proofErr w:type="spellStart"/>
      <w:r w:rsidRPr="001E15E2">
        <w:rPr>
          <w:szCs w:val="20"/>
          <w:lang w:val="en-US"/>
        </w:rPr>
        <w:t>trunking</w:t>
      </w:r>
      <w:proofErr w:type="spellEnd"/>
      <w:r w:rsidRPr="001E15E2">
        <w:rPr>
          <w:szCs w:val="20"/>
          <w:lang w:val="en-US"/>
        </w:rPr>
        <w:t xml:space="preserve"> in DC1 and DC2</w:t>
      </w:r>
      <w:r w:rsidR="007A2825">
        <w:rPr>
          <w:szCs w:val="20"/>
          <w:lang w:val="en-US"/>
        </w:rPr>
        <w:t>:</w:t>
      </w:r>
      <w:r w:rsidRPr="001E15E2">
        <w:rPr>
          <w:szCs w:val="20"/>
          <w:lang w:val="en-US"/>
        </w:rPr>
        <w:t xml:space="preserve"> </w:t>
      </w:r>
      <w:r w:rsidR="00FA2D20">
        <w:rPr>
          <w:szCs w:val="20"/>
          <w:lang w:val="en-US"/>
        </w:rPr>
        <w:t>(</w:t>
      </w:r>
      <w:r w:rsidR="00FA2D20" w:rsidRPr="00FA2D20">
        <w:rPr>
          <w:i/>
          <w:lang w:val="en-US"/>
        </w:rPr>
        <w:t>O</w:t>
      </w:r>
      <w:r w:rsidR="00FA2D20" w:rsidRPr="0023736E">
        <w:rPr>
          <w:i/>
          <w:lang w:val="en-US"/>
        </w:rPr>
        <w:t>ptional</w:t>
      </w:r>
      <w:r w:rsidR="00FA2D20">
        <w:rPr>
          <w:i/>
          <w:lang w:val="en-US"/>
        </w:rPr>
        <w:t>)</w:t>
      </w:r>
    </w:p>
    <w:p w:rsidR="001E0AA6" w:rsidRDefault="001E0AA6" w:rsidP="001E0AA6">
      <w:pPr>
        <w:rPr>
          <w:lang w:val="en-US"/>
        </w:rPr>
      </w:pPr>
    </w:p>
    <w:p w:rsidR="005C6DE9" w:rsidRDefault="005C6DE9" w:rsidP="005C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1E0AA6" w:rsidRDefault="001E0AA6" w:rsidP="001E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E0AA6" w:rsidRDefault="001E0AA6" w:rsidP="001E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7A2825" w:rsidRDefault="007A2825" w:rsidP="001E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E0AA6" w:rsidRDefault="001E0AA6" w:rsidP="00EF0BFF">
      <w:pPr>
        <w:rPr>
          <w:lang w:val="en-US"/>
        </w:rPr>
      </w:pPr>
    </w:p>
    <w:p w:rsidR="00786E81" w:rsidRDefault="00786E81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F66558" w:rsidRDefault="00F66558" w:rsidP="009E01B5">
      <w:pPr>
        <w:pStyle w:val="Heading1"/>
        <w:rPr>
          <w:lang w:val="en-US"/>
        </w:rPr>
      </w:pPr>
      <w:r>
        <w:lastRenderedPageBreak/>
        <w:t>Additional</w:t>
      </w:r>
      <w:r w:rsidR="0000337E">
        <w:t xml:space="preserve"> mandatory </w:t>
      </w:r>
      <w:r>
        <w:t>requirements</w:t>
      </w:r>
      <w:r w:rsidR="0016145C">
        <w:t xml:space="preserve"> (2 points)</w:t>
      </w:r>
    </w:p>
    <w:p w:rsidR="00F66558" w:rsidRDefault="00F66558" w:rsidP="00F66558">
      <w:pPr>
        <w:rPr>
          <w:lang w:val="en-US"/>
        </w:rPr>
      </w:pPr>
    </w:p>
    <w:p w:rsidR="00D16B98" w:rsidRDefault="00D16B98" w:rsidP="00D16B98">
      <w:pPr>
        <w:rPr>
          <w:lang w:val="en-US"/>
        </w:rPr>
      </w:pPr>
      <w:r>
        <w:rPr>
          <w:lang w:val="en-US"/>
        </w:rPr>
        <w:t xml:space="preserve">Describe your proposal for meeting the additional </w:t>
      </w:r>
      <w:r w:rsidR="0000337E">
        <w:rPr>
          <w:lang w:val="en-US"/>
        </w:rPr>
        <w:t xml:space="preserve">mandatory </w:t>
      </w:r>
      <w:r>
        <w:rPr>
          <w:lang w:val="en-US"/>
        </w:rPr>
        <w:t xml:space="preserve">requirements indicated in section 6 of </w:t>
      </w:r>
      <w:r w:rsidR="000860CB" w:rsidRPr="000860CB">
        <w:rPr>
          <w:lang w:val="en-US"/>
        </w:rPr>
        <w:t>Appendix 3.1</w:t>
      </w:r>
      <w:r w:rsidR="007A2825">
        <w:rPr>
          <w:lang w:val="en-US"/>
        </w:rPr>
        <w:t>:</w:t>
      </w:r>
      <w:r>
        <w:rPr>
          <w:lang w:val="en-US"/>
        </w:rPr>
        <w:t xml:space="preserve"> </w:t>
      </w:r>
      <w:r w:rsidRPr="004E2434">
        <w:rPr>
          <w:b/>
        </w:rPr>
        <w:t>(Mandatory</w:t>
      </w:r>
      <w:r>
        <w:rPr>
          <w:b/>
        </w:rPr>
        <w:t>)</w:t>
      </w:r>
    </w:p>
    <w:p w:rsidR="00F66558" w:rsidRDefault="00F66558" w:rsidP="00F66558">
      <w:pPr>
        <w:rPr>
          <w:lang w:val="en-US"/>
        </w:rPr>
      </w:pPr>
    </w:p>
    <w:p w:rsidR="00D16B98" w:rsidRDefault="00D16B98" w:rsidP="00D1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B76B99">
        <w:rPr>
          <w:i/>
          <w:lang w:val="en-US"/>
        </w:rPr>
        <w:t>&lt;Describe or provide a reference to a separate document&gt;</w:t>
      </w:r>
    </w:p>
    <w:p w:rsidR="00F66558" w:rsidRDefault="00F66558" w:rsidP="00F6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66558" w:rsidRDefault="00F66558" w:rsidP="00F6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1101C" w:rsidRDefault="0091101C" w:rsidP="00EF0BFF">
      <w:pPr>
        <w:rPr>
          <w:lang w:val="en-US"/>
        </w:rPr>
      </w:pPr>
    </w:p>
    <w:p w:rsidR="00786E81" w:rsidRDefault="00786E81">
      <w:pPr>
        <w:jc w:val="left"/>
        <w:rPr>
          <w:lang w:val="en-US"/>
        </w:rPr>
      </w:pPr>
    </w:p>
    <w:p w:rsidR="00082884" w:rsidRDefault="00082884" w:rsidP="007A2825">
      <w:pPr>
        <w:pStyle w:val="Heading1"/>
        <w:pageBreakBefore w:val="0"/>
        <w:ind w:left="431" w:hanging="431"/>
        <w:rPr>
          <w:lang w:val="en-US"/>
        </w:rPr>
      </w:pPr>
      <w:r>
        <w:t>Security requirements</w:t>
      </w:r>
      <w:r w:rsidR="0016145C">
        <w:t xml:space="preserve"> (4 points)</w:t>
      </w:r>
    </w:p>
    <w:p w:rsidR="00531A16" w:rsidRDefault="00531A16" w:rsidP="00EF0BFF">
      <w:pPr>
        <w:rPr>
          <w:lang w:val="en-US"/>
        </w:rPr>
      </w:pPr>
    </w:p>
    <w:p w:rsidR="00D16B98" w:rsidRPr="002A5749" w:rsidRDefault="00D16B98" w:rsidP="00D16B98">
      <w:pPr>
        <w:rPr>
          <w:b/>
          <w:szCs w:val="20"/>
        </w:rPr>
      </w:pPr>
      <w:r w:rsidRPr="002A5749">
        <w:t xml:space="preserve">Provide details </w:t>
      </w:r>
      <w:r>
        <w:t xml:space="preserve">on </w:t>
      </w:r>
      <w:r w:rsidRPr="002A5749">
        <w:t xml:space="preserve">how </w:t>
      </w:r>
      <w:r>
        <w:t xml:space="preserve">you </w:t>
      </w:r>
      <w:r w:rsidRPr="002A5749">
        <w:t xml:space="preserve">will guarantee the security of the communications inside </w:t>
      </w:r>
      <w:r>
        <w:t xml:space="preserve">your </w:t>
      </w:r>
      <w:r w:rsidRPr="002A5749">
        <w:t>network</w:t>
      </w:r>
      <w:r>
        <w:rPr>
          <w:color w:val="FF0000"/>
        </w:rPr>
        <w:t xml:space="preserve"> </w:t>
      </w:r>
      <w:r w:rsidRPr="002A5749">
        <w:t xml:space="preserve">in </w:t>
      </w:r>
      <w:r w:rsidRPr="002A5749">
        <w:rPr>
          <w:szCs w:val="20"/>
        </w:rPr>
        <w:t>terms of</w:t>
      </w:r>
      <w:r w:rsidR="00782141">
        <w:rPr>
          <w:szCs w:val="20"/>
        </w:rPr>
        <w:t>:</w:t>
      </w:r>
    </w:p>
    <w:p w:rsidR="00D16B98" w:rsidRPr="002A5749" w:rsidRDefault="00D16B98" w:rsidP="00D16B98">
      <w:pPr>
        <w:rPr>
          <w:b/>
          <w:szCs w:val="20"/>
        </w:rPr>
      </w:pPr>
    </w:p>
    <w:p w:rsidR="00D16B98" w:rsidRPr="00C0562D" w:rsidRDefault="00D16B98" w:rsidP="00C0562D">
      <w:pPr>
        <w:rPr>
          <w:szCs w:val="20"/>
        </w:rPr>
      </w:pPr>
      <w:r w:rsidRPr="00C0562D">
        <w:rPr>
          <w:szCs w:val="20"/>
        </w:rPr>
        <w:t>Physical security</w:t>
      </w:r>
      <w:r w:rsidR="007A2825">
        <w:rPr>
          <w:szCs w:val="20"/>
        </w:rPr>
        <w:t>:</w:t>
      </w:r>
      <w:r w:rsidRPr="00C0562D">
        <w:rPr>
          <w:szCs w:val="20"/>
        </w:rPr>
        <w:t xml:space="preserve"> </w:t>
      </w:r>
      <w:r w:rsidRPr="00C0562D">
        <w:rPr>
          <w:b/>
          <w:szCs w:val="20"/>
        </w:rPr>
        <w:t>(Mandatory)</w:t>
      </w:r>
    </w:p>
    <w:p w:rsidR="00D16B98" w:rsidRDefault="00D16B98" w:rsidP="00D16B98">
      <w:pPr>
        <w:pStyle w:val="ListParagraph"/>
        <w:spacing w:after="0"/>
        <w:contextualSpacing w:val="0"/>
        <w:rPr>
          <w:rFonts w:ascii="Arial" w:hAnsi="Arial"/>
          <w:sz w:val="20"/>
          <w:szCs w:val="20"/>
        </w:rPr>
      </w:pPr>
    </w:p>
    <w:p w:rsidR="00D16B98" w:rsidRDefault="00D16B98" w:rsidP="00D16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Describe or provide a reference to a separate document&gt;</w:t>
      </w:r>
    </w:p>
    <w:p w:rsidR="00D16B98" w:rsidRDefault="00D16B98" w:rsidP="00D16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D16B98" w:rsidRPr="002A5749" w:rsidRDefault="00D16B98" w:rsidP="00D16B98">
      <w:pPr>
        <w:ind w:left="360"/>
        <w:rPr>
          <w:szCs w:val="20"/>
        </w:rPr>
      </w:pPr>
    </w:p>
    <w:p w:rsidR="00D16B98" w:rsidRDefault="00D16B98" w:rsidP="00D16B98">
      <w:pPr>
        <w:pStyle w:val="ListParagraph"/>
        <w:spacing w:after="0"/>
        <w:contextualSpacing w:val="0"/>
        <w:rPr>
          <w:rFonts w:ascii="Arial" w:hAnsi="Arial"/>
          <w:sz w:val="20"/>
          <w:szCs w:val="20"/>
        </w:rPr>
      </w:pPr>
    </w:p>
    <w:p w:rsidR="00D16B98" w:rsidRPr="00C0562D" w:rsidRDefault="00D16B98" w:rsidP="00C0562D">
      <w:pPr>
        <w:rPr>
          <w:szCs w:val="20"/>
        </w:rPr>
      </w:pPr>
      <w:r w:rsidRPr="00C0562D">
        <w:rPr>
          <w:szCs w:val="20"/>
        </w:rPr>
        <w:t>Network security</w:t>
      </w:r>
      <w:r w:rsidR="007A2825">
        <w:rPr>
          <w:szCs w:val="20"/>
        </w:rPr>
        <w:t>:</w:t>
      </w:r>
      <w:r w:rsidRPr="00C0562D">
        <w:rPr>
          <w:szCs w:val="20"/>
        </w:rPr>
        <w:t xml:space="preserve"> </w:t>
      </w:r>
      <w:r w:rsidRPr="00C0562D">
        <w:rPr>
          <w:b/>
          <w:szCs w:val="20"/>
        </w:rPr>
        <w:t>(Mandatory)</w:t>
      </w:r>
    </w:p>
    <w:p w:rsidR="00D16B98" w:rsidRDefault="00D16B98" w:rsidP="00D16B98">
      <w:pPr>
        <w:rPr>
          <w:szCs w:val="20"/>
        </w:rPr>
      </w:pPr>
    </w:p>
    <w:p w:rsidR="00D16B98" w:rsidRDefault="00D16B98" w:rsidP="00D16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Describe or provide a reference to a separate document&gt;</w:t>
      </w:r>
    </w:p>
    <w:p w:rsidR="00D16B98" w:rsidRDefault="00D16B98" w:rsidP="00D16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D16B98" w:rsidRPr="002A5749" w:rsidRDefault="00D16B98" w:rsidP="00D16B98">
      <w:pPr>
        <w:rPr>
          <w:szCs w:val="20"/>
        </w:rPr>
      </w:pPr>
    </w:p>
    <w:p w:rsidR="00D16B98" w:rsidRPr="00C0562D" w:rsidRDefault="00D16B98" w:rsidP="00C0562D">
      <w:pPr>
        <w:rPr>
          <w:szCs w:val="20"/>
        </w:rPr>
      </w:pPr>
      <w:r w:rsidRPr="00C0562D">
        <w:rPr>
          <w:szCs w:val="20"/>
        </w:rPr>
        <w:t>Network management tools</w:t>
      </w:r>
      <w:r w:rsidR="007A2825">
        <w:rPr>
          <w:szCs w:val="20"/>
        </w:rPr>
        <w:t>:</w:t>
      </w:r>
      <w:r w:rsidRPr="00C0562D">
        <w:rPr>
          <w:szCs w:val="20"/>
        </w:rPr>
        <w:t xml:space="preserve"> </w:t>
      </w:r>
      <w:r w:rsidRPr="00C0562D">
        <w:rPr>
          <w:b/>
          <w:szCs w:val="20"/>
        </w:rPr>
        <w:t>(Mandatory)</w:t>
      </w:r>
    </w:p>
    <w:p w:rsidR="00D16B98" w:rsidRDefault="00D16B98" w:rsidP="00D16B98">
      <w:pPr>
        <w:rPr>
          <w:lang w:val="en-US"/>
        </w:rPr>
      </w:pPr>
    </w:p>
    <w:p w:rsidR="00D16B98" w:rsidRDefault="00D16B98" w:rsidP="00D16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D16B98" w:rsidRDefault="00D16B98" w:rsidP="00D16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D16B98" w:rsidRDefault="00D16B98" w:rsidP="00D16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D16B98" w:rsidRDefault="00D16B98" w:rsidP="00D16B98">
      <w:pPr>
        <w:rPr>
          <w:highlight w:val="yellow"/>
        </w:rPr>
      </w:pPr>
    </w:p>
    <w:p w:rsidR="001A32D7" w:rsidRDefault="001A32D7" w:rsidP="00D16B98">
      <w:pPr>
        <w:rPr>
          <w:highlight w:val="yellow"/>
        </w:rPr>
      </w:pPr>
    </w:p>
    <w:p w:rsidR="00D16B98" w:rsidRPr="00FD3DF0" w:rsidRDefault="00D16B98" w:rsidP="00D16B98">
      <w:pPr>
        <w:pStyle w:val="ListBullet"/>
        <w:numPr>
          <w:ilvl w:val="0"/>
          <w:numId w:val="0"/>
        </w:numPr>
        <w:rPr>
          <w:highlight w:val="yellow"/>
        </w:rPr>
      </w:pPr>
      <w:r>
        <w:rPr>
          <w:szCs w:val="20"/>
        </w:rPr>
        <w:t xml:space="preserve">Provide reference </w:t>
      </w:r>
      <w:r w:rsidRPr="00024F57">
        <w:rPr>
          <w:szCs w:val="20"/>
        </w:rPr>
        <w:t>to your ISO2700X certifications with all necessary details to assess the validity</w:t>
      </w:r>
      <w:r w:rsidR="007A2825" w:rsidRPr="00024F57">
        <w:rPr>
          <w:szCs w:val="20"/>
        </w:rPr>
        <w:t>:</w:t>
      </w:r>
      <w:r w:rsidRPr="00024F57">
        <w:rPr>
          <w:szCs w:val="20"/>
        </w:rPr>
        <w:t xml:space="preserve"> (</w:t>
      </w:r>
      <w:r w:rsidR="00532940" w:rsidRPr="00024F57">
        <w:rPr>
          <w:i/>
          <w:szCs w:val="20"/>
        </w:rPr>
        <w:t>O</w:t>
      </w:r>
      <w:r w:rsidRPr="00024F57">
        <w:rPr>
          <w:i/>
          <w:szCs w:val="20"/>
        </w:rPr>
        <w:t>ptional</w:t>
      </w:r>
      <w:r w:rsidR="00532940" w:rsidRPr="00024F57">
        <w:rPr>
          <w:szCs w:val="20"/>
        </w:rPr>
        <w:t>)</w:t>
      </w:r>
    </w:p>
    <w:p w:rsidR="00D16B98" w:rsidRDefault="00D16B98" w:rsidP="00D16B98">
      <w:pPr>
        <w:rPr>
          <w:lang w:val="en-US"/>
        </w:rPr>
      </w:pPr>
    </w:p>
    <w:p w:rsidR="00D16B98" w:rsidRDefault="00D16B98" w:rsidP="00D16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D16B98" w:rsidRDefault="00D16B98" w:rsidP="00D16B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D16B98" w:rsidRDefault="00D16B98" w:rsidP="00EF0BFF">
      <w:pPr>
        <w:rPr>
          <w:lang w:val="en-US"/>
        </w:rPr>
      </w:pPr>
    </w:p>
    <w:p w:rsidR="001A32D7" w:rsidRPr="00FD3DF0" w:rsidRDefault="001A32D7" w:rsidP="001A32D7">
      <w:pPr>
        <w:pStyle w:val="ListBullet"/>
        <w:numPr>
          <w:ilvl w:val="0"/>
          <w:numId w:val="0"/>
        </w:numPr>
        <w:rPr>
          <w:highlight w:val="yellow"/>
        </w:rPr>
      </w:pPr>
      <w:r>
        <w:rPr>
          <w:szCs w:val="20"/>
        </w:rPr>
        <w:t>Can you provide d</w:t>
      </w:r>
      <w:r w:rsidRPr="001A32D7">
        <w:rPr>
          <w:szCs w:val="20"/>
        </w:rPr>
        <w:t>ata integrity, confidentiality and authenticity via VPN tunnel</w:t>
      </w:r>
      <w:r w:rsidR="007A2825">
        <w:rPr>
          <w:szCs w:val="20"/>
        </w:rPr>
        <w:t xml:space="preserve"> setup on top of each link/line:</w:t>
      </w:r>
      <w:r>
        <w:rPr>
          <w:szCs w:val="20"/>
        </w:rPr>
        <w:t xml:space="preserve"> (</w:t>
      </w:r>
      <w:r w:rsidRPr="00532940">
        <w:rPr>
          <w:i/>
          <w:szCs w:val="20"/>
        </w:rPr>
        <w:t>O</w:t>
      </w:r>
      <w:r w:rsidRPr="002A5749">
        <w:rPr>
          <w:i/>
          <w:szCs w:val="20"/>
        </w:rPr>
        <w:t>ptional</w:t>
      </w:r>
      <w:r>
        <w:rPr>
          <w:szCs w:val="20"/>
        </w:rPr>
        <w:t>)</w:t>
      </w:r>
    </w:p>
    <w:p w:rsidR="001A32D7" w:rsidRDefault="001A32D7" w:rsidP="001A32D7">
      <w:pPr>
        <w:rPr>
          <w:lang w:val="en-US"/>
        </w:rPr>
      </w:pPr>
    </w:p>
    <w:p w:rsidR="001A32D7" w:rsidRDefault="001A32D7" w:rsidP="001A32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7A2825" w:rsidRDefault="007A2825" w:rsidP="001A32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1A32D7" w:rsidRDefault="001A32D7" w:rsidP="001A32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1A32D7" w:rsidRDefault="001A32D7" w:rsidP="00EF0BFF">
      <w:pPr>
        <w:rPr>
          <w:lang w:val="en-US"/>
        </w:rPr>
      </w:pPr>
    </w:p>
    <w:p w:rsidR="00786E81" w:rsidRDefault="00786E81">
      <w:pPr>
        <w:jc w:val="left"/>
        <w:rPr>
          <w:lang w:val="en-US"/>
        </w:rPr>
      </w:pPr>
    </w:p>
    <w:p w:rsidR="00531A16" w:rsidRPr="00750194" w:rsidRDefault="00954A2F" w:rsidP="007A2825">
      <w:pPr>
        <w:pStyle w:val="Heading1"/>
        <w:pageBreakBefore w:val="0"/>
        <w:ind w:left="431" w:hanging="431"/>
        <w:rPr>
          <w:lang w:val="en-US"/>
        </w:rPr>
      </w:pPr>
      <w:r w:rsidRPr="00750194">
        <w:t xml:space="preserve">Compliance with </w:t>
      </w:r>
      <w:r w:rsidR="00531A16" w:rsidRPr="00750194">
        <w:t>Service requirements</w:t>
      </w:r>
      <w:r w:rsidR="0016145C">
        <w:t xml:space="preserve"> (5 points)</w:t>
      </w:r>
    </w:p>
    <w:p w:rsidR="005A5042" w:rsidRPr="00750194" w:rsidRDefault="005A5042" w:rsidP="00531A16">
      <w:pPr>
        <w:rPr>
          <w:lang w:val="en-US"/>
        </w:rPr>
      </w:pPr>
    </w:p>
    <w:p w:rsidR="00AE2E4E" w:rsidRDefault="00AE2E4E" w:rsidP="00AE2E4E">
      <w:r w:rsidRPr="00750194">
        <w:t>Do you confirm compliance with</w:t>
      </w:r>
      <w:r w:rsidRPr="00954A6E">
        <w:t xml:space="preserve"> the requirements set</w:t>
      </w:r>
      <w:r w:rsidRPr="006977B0">
        <w:t xml:space="preserve"> </w:t>
      </w:r>
      <w:r>
        <w:t xml:space="preserve">in </w:t>
      </w:r>
      <w:r w:rsidR="000860CB" w:rsidRPr="000860CB">
        <w:t>Appendix 3.1</w:t>
      </w:r>
      <w:r>
        <w:t xml:space="preserve">, section 8 </w:t>
      </w:r>
      <w:r w:rsidRPr="006977B0">
        <w:t>regarding your cap</w:t>
      </w:r>
      <w:r w:rsidRPr="006977B0">
        <w:t>a</w:t>
      </w:r>
      <w:r w:rsidRPr="006977B0">
        <w:t xml:space="preserve">bilities to support </w:t>
      </w:r>
      <w:r w:rsidRPr="006977B0">
        <w:rPr>
          <w:rFonts w:cs="ArialMT"/>
        </w:rPr>
        <w:t>the Bank</w:t>
      </w:r>
      <w:r>
        <w:t>?</w:t>
      </w:r>
      <w:r w:rsidRPr="00E96C5D">
        <w:t xml:space="preserve"> </w:t>
      </w:r>
      <w:r w:rsidRPr="004E2434">
        <w:rPr>
          <w:b/>
        </w:rPr>
        <w:t>(Mandatory</w:t>
      </w:r>
      <w:r>
        <w:rPr>
          <w:b/>
        </w:rPr>
        <w:t>)</w:t>
      </w:r>
    </w:p>
    <w:p w:rsidR="00AE2E4E" w:rsidRDefault="00AE2E4E" w:rsidP="00AE2E4E"/>
    <w:p w:rsidR="00AE2E4E" w:rsidRPr="00600567" w:rsidRDefault="00AE2E4E" w:rsidP="00AE2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  <w:r w:rsidRPr="00600567">
        <w:t>YES</w:t>
      </w:r>
      <w:r>
        <w:t xml:space="preserve">/NO (Mandatory) </w:t>
      </w:r>
    </w:p>
    <w:p w:rsidR="00AE2E4E" w:rsidRDefault="00AE2E4E" w:rsidP="00AE2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AE2E4E" w:rsidRDefault="00AE2E4E" w:rsidP="00AE2E4E"/>
    <w:p w:rsidR="00AE2E4E" w:rsidRDefault="00AE2E4E" w:rsidP="00AE2E4E">
      <w:r>
        <w:t xml:space="preserve">Describe your </w:t>
      </w:r>
      <w:r>
        <w:rPr>
          <w:i/>
        </w:rPr>
        <w:t>local</w:t>
      </w:r>
      <w:r w:rsidRPr="00E96C5D">
        <w:t xml:space="preserve"> support infrastructure, with a single point of contact, to support the Bank</w:t>
      </w:r>
      <w:r w:rsidRPr="00E96C5D">
        <w:rPr>
          <w:bCs/>
        </w:rPr>
        <w:t>’s</w:t>
      </w:r>
      <w:r w:rsidRPr="00E96C5D">
        <w:t xml:space="preserve"> r</w:t>
      </w:r>
      <w:r w:rsidRPr="00E96C5D">
        <w:t>e</w:t>
      </w:r>
      <w:r w:rsidR="007A2825">
        <w:t>quirements:</w:t>
      </w:r>
      <w:r>
        <w:t xml:space="preserve"> </w:t>
      </w:r>
      <w:r w:rsidRPr="004E2434">
        <w:rPr>
          <w:b/>
        </w:rPr>
        <w:t>(Mandatory</w:t>
      </w:r>
      <w:r>
        <w:rPr>
          <w:b/>
        </w:rPr>
        <w:t>)</w:t>
      </w:r>
    </w:p>
    <w:p w:rsidR="00AE2E4E" w:rsidRDefault="00AE2E4E" w:rsidP="00AE2E4E"/>
    <w:p w:rsidR="00AE2E4E" w:rsidRDefault="00AE2E4E" w:rsidP="00AE2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AE2E4E" w:rsidRDefault="00AE2E4E" w:rsidP="00AE2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5A5042" w:rsidRDefault="005A5042" w:rsidP="00531A16">
      <w:pPr>
        <w:rPr>
          <w:lang w:val="en-US"/>
        </w:rPr>
      </w:pPr>
    </w:p>
    <w:p w:rsidR="00AE2E4E" w:rsidRDefault="00AE2E4E" w:rsidP="00AE2E4E">
      <w:pPr>
        <w:rPr>
          <w:b/>
        </w:rPr>
      </w:pPr>
      <w:r w:rsidRPr="004753FE">
        <w:t>Describe</w:t>
      </w:r>
      <w:r>
        <w:rPr>
          <w:b/>
        </w:rPr>
        <w:t xml:space="preserve"> your </w:t>
      </w:r>
      <w:r w:rsidRPr="006977B0">
        <w:rPr>
          <w:rFonts w:cs="Arial"/>
        </w:rPr>
        <w:t xml:space="preserve">implementation and support services </w:t>
      </w:r>
      <w:r>
        <w:rPr>
          <w:rFonts w:cs="Arial"/>
        </w:rPr>
        <w:t xml:space="preserve">in Luxembourg. These shall include at minimum </w:t>
      </w:r>
      <w:r w:rsidRPr="004753FE">
        <w:rPr>
          <w:rFonts w:cs="Arial"/>
        </w:rPr>
        <w:t xml:space="preserve">Implementation services, Warranty Services </w:t>
      </w:r>
      <w:r>
        <w:rPr>
          <w:rFonts w:cs="Arial"/>
        </w:rPr>
        <w:t xml:space="preserve">and </w:t>
      </w:r>
      <w:r w:rsidRPr="004753FE">
        <w:rPr>
          <w:rFonts w:cs="Arial"/>
        </w:rPr>
        <w:t>Remote Maintenance</w:t>
      </w:r>
      <w:r>
        <w:rPr>
          <w:rFonts w:cs="Arial"/>
        </w:rPr>
        <w:t xml:space="preserve"> /</w:t>
      </w:r>
      <w:r w:rsidRPr="004753FE">
        <w:rPr>
          <w:rFonts w:cs="Arial"/>
        </w:rPr>
        <w:t xml:space="preserve"> On-site Break/Fix Services</w:t>
      </w:r>
      <w:r w:rsidR="007A2825">
        <w:rPr>
          <w:rFonts w:cs="Arial"/>
        </w:rPr>
        <w:t>:</w:t>
      </w:r>
      <w:r w:rsidRPr="004753FE">
        <w:rPr>
          <w:rFonts w:cs="Arial"/>
        </w:rPr>
        <w:t xml:space="preserve"> </w:t>
      </w:r>
      <w:r>
        <w:rPr>
          <w:b/>
        </w:rPr>
        <w:t xml:space="preserve"> </w:t>
      </w:r>
      <w:r w:rsidRPr="004E2434">
        <w:rPr>
          <w:b/>
        </w:rPr>
        <w:t>(Mandatory</w:t>
      </w:r>
      <w:r>
        <w:rPr>
          <w:b/>
        </w:rPr>
        <w:t>)</w:t>
      </w:r>
    </w:p>
    <w:p w:rsidR="00AE2E4E" w:rsidRDefault="00AE2E4E" w:rsidP="00AE2E4E">
      <w:pPr>
        <w:rPr>
          <w:lang w:val="en-US"/>
        </w:rPr>
      </w:pPr>
    </w:p>
    <w:p w:rsidR="00AE2E4E" w:rsidRDefault="00AE2E4E" w:rsidP="00AE2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AE2E4E" w:rsidRDefault="00AE2E4E" w:rsidP="00AE2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AE2E4E" w:rsidRDefault="00AE2E4E" w:rsidP="00AE2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531A16" w:rsidRDefault="00531A16" w:rsidP="00EF0BFF">
      <w:pPr>
        <w:rPr>
          <w:lang w:val="en-US"/>
        </w:rPr>
      </w:pPr>
    </w:p>
    <w:p w:rsidR="00531A16" w:rsidRDefault="00531A16" w:rsidP="00EF0BFF">
      <w:pPr>
        <w:rPr>
          <w:lang w:val="en-US"/>
        </w:rPr>
      </w:pPr>
    </w:p>
    <w:p w:rsidR="00374D44" w:rsidRDefault="00374D44" w:rsidP="00374D44">
      <w:pPr>
        <w:spacing w:after="100"/>
        <w:rPr>
          <w:lang w:val="en-US"/>
        </w:rPr>
      </w:pPr>
      <w:r w:rsidRPr="004753FE">
        <w:t>Describe</w:t>
      </w:r>
      <w:r>
        <w:rPr>
          <w:b/>
        </w:rPr>
        <w:t xml:space="preserve"> </w:t>
      </w:r>
      <w:r w:rsidRPr="00C32D20">
        <w:t>your</w:t>
      </w:r>
      <w:r>
        <w:rPr>
          <w:b/>
        </w:rPr>
        <w:t xml:space="preserve"> </w:t>
      </w:r>
      <w:r w:rsidR="007A2825">
        <w:rPr>
          <w:rFonts w:cs="Arial"/>
        </w:rPr>
        <w:t>Service Model standards:</w:t>
      </w:r>
      <w:r>
        <w:rPr>
          <w:b/>
        </w:rPr>
        <w:t xml:space="preserve"> </w:t>
      </w:r>
      <w:r w:rsidRPr="004E2434">
        <w:rPr>
          <w:b/>
        </w:rPr>
        <w:t>(Mandatory</w:t>
      </w:r>
      <w:r>
        <w:rPr>
          <w:b/>
        </w:rPr>
        <w:t>)</w:t>
      </w:r>
    </w:p>
    <w:p w:rsidR="00374D44" w:rsidRDefault="00374D44" w:rsidP="00374D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374D44" w:rsidRDefault="00374D44" w:rsidP="00374D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F50CDE" w:rsidRDefault="00F50CDE" w:rsidP="00374D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EB7DD1" w:rsidRDefault="00EB7DD1" w:rsidP="00EF0BFF">
      <w:pPr>
        <w:rPr>
          <w:lang w:val="en-US"/>
        </w:rPr>
      </w:pPr>
    </w:p>
    <w:p w:rsidR="00E66538" w:rsidRDefault="00E66538" w:rsidP="00E66538">
      <w:pPr>
        <w:spacing w:after="100"/>
        <w:rPr>
          <w:lang w:val="en-US"/>
        </w:rPr>
      </w:pPr>
      <w:r w:rsidRPr="004753FE">
        <w:t>Describe</w:t>
      </w:r>
      <w:r>
        <w:rPr>
          <w:b/>
        </w:rPr>
        <w:t xml:space="preserve"> </w:t>
      </w:r>
      <w:r w:rsidRPr="00C32D20">
        <w:t>your</w:t>
      </w:r>
      <w:r>
        <w:t xml:space="preserve"> proposed Implementation and Post-implementation services (including i</w:t>
      </w:r>
      <w:r>
        <w:rPr>
          <w:rFonts w:cs="Arial"/>
        </w:rPr>
        <w:t xml:space="preserve">mplementation process, services, team, </w:t>
      </w:r>
      <w:proofErr w:type="gramStart"/>
      <w:r>
        <w:rPr>
          <w:rFonts w:cs="Arial"/>
        </w:rPr>
        <w:t>project</w:t>
      </w:r>
      <w:proofErr w:type="gramEnd"/>
      <w:r>
        <w:rPr>
          <w:rFonts w:cs="Arial"/>
        </w:rPr>
        <w:t xml:space="preserve"> schedule, compliance with facility requirements, monitoring, reporting</w:t>
      </w:r>
      <w:r w:rsidR="004610B5">
        <w:rPr>
          <w:rFonts w:cs="Arial"/>
        </w:rPr>
        <w:t xml:space="preserve"> (including sample copies of reports) </w:t>
      </w:r>
      <w:r>
        <w:rPr>
          <w:rFonts w:cs="Arial"/>
        </w:rPr>
        <w:t>a</w:t>
      </w:r>
      <w:r w:rsidR="00F50CDE">
        <w:rPr>
          <w:rFonts w:cs="Arial"/>
        </w:rPr>
        <w:t>nd post-implementation services:</w:t>
      </w:r>
      <w:r>
        <w:rPr>
          <w:b/>
        </w:rPr>
        <w:t xml:space="preserve"> </w:t>
      </w:r>
      <w:r w:rsidRPr="004E2434">
        <w:rPr>
          <w:b/>
        </w:rPr>
        <w:t>(Mandatory</w:t>
      </w:r>
      <w:r>
        <w:rPr>
          <w:b/>
        </w:rPr>
        <w:t>)</w:t>
      </w:r>
    </w:p>
    <w:p w:rsidR="00E66538" w:rsidRDefault="00E66538" w:rsidP="00E665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E66538" w:rsidRDefault="00E66538" w:rsidP="00E665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F50CDE" w:rsidRDefault="00F50CDE" w:rsidP="00E665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4610B5" w:rsidRDefault="004610B5" w:rsidP="00EF0BFF">
      <w:pPr>
        <w:rPr>
          <w:lang w:val="en-US"/>
        </w:rPr>
      </w:pPr>
    </w:p>
    <w:p w:rsidR="00E66538" w:rsidRDefault="00E66538" w:rsidP="00E66538">
      <w:pPr>
        <w:spacing w:after="100"/>
        <w:rPr>
          <w:lang w:val="en-US"/>
        </w:rPr>
      </w:pPr>
      <w:r w:rsidRPr="004753FE">
        <w:t>Describe</w:t>
      </w:r>
      <w:r>
        <w:rPr>
          <w:b/>
        </w:rPr>
        <w:t xml:space="preserve"> </w:t>
      </w:r>
      <w:r w:rsidRPr="00C32D20">
        <w:t>your</w:t>
      </w:r>
      <w:r>
        <w:rPr>
          <w:b/>
        </w:rPr>
        <w:t xml:space="preserve"> continuous improvement services </w:t>
      </w:r>
      <w:r>
        <w:rPr>
          <w:rFonts w:cs="Arial"/>
        </w:rPr>
        <w:t>(</w:t>
      </w:r>
      <w:r w:rsidR="000860CB" w:rsidRPr="000860CB">
        <w:rPr>
          <w:rFonts w:cs="Arial"/>
        </w:rPr>
        <w:t>Appendix 3.1</w:t>
      </w:r>
      <w:r w:rsidR="00F50CDE">
        <w:rPr>
          <w:rFonts w:cs="Arial"/>
        </w:rPr>
        <w:t>, section 8.4):</w:t>
      </w:r>
      <w:r>
        <w:rPr>
          <w:b/>
        </w:rPr>
        <w:t xml:space="preserve"> </w:t>
      </w:r>
      <w:r w:rsidRPr="004E2434">
        <w:rPr>
          <w:b/>
        </w:rPr>
        <w:t>(Mandatory</w:t>
      </w:r>
      <w:r>
        <w:rPr>
          <w:b/>
        </w:rPr>
        <w:t>)</w:t>
      </w:r>
    </w:p>
    <w:p w:rsidR="00E66538" w:rsidRDefault="00E66538" w:rsidP="00E665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E66538" w:rsidRDefault="00E66538" w:rsidP="00E665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A54BDB" w:rsidRDefault="00A54BDB" w:rsidP="00E665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952792" w:rsidRDefault="00952792" w:rsidP="00EF0BFF">
      <w:pPr>
        <w:rPr>
          <w:lang w:val="en-US"/>
        </w:rPr>
      </w:pPr>
    </w:p>
    <w:p w:rsidR="00E66538" w:rsidRDefault="00E66538" w:rsidP="00E66538">
      <w:pPr>
        <w:spacing w:after="100"/>
        <w:rPr>
          <w:lang w:val="en-US"/>
        </w:rPr>
      </w:pPr>
      <w:r w:rsidRPr="004753FE">
        <w:t>Describe</w:t>
      </w:r>
      <w:r>
        <w:rPr>
          <w:b/>
        </w:rPr>
        <w:t xml:space="preserve"> </w:t>
      </w:r>
      <w:r w:rsidRPr="00C32D20">
        <w:t>your</w:t>
      </w:r>
      <w:r>
        <w:t xml:space="preserve"> proposal for the </w:t>
      </w:r>
      <w:r>
        <w:rPr>
          <w:b/>
        </w:rPr>
        <w:t xml:space="preserve">additional service requirements </w:t>
      </w:r>
      <w:r>
        <w:rPr>
          <w:rFonts w:cs="Arial"/>
        </w:rPr>
        <w:t>(</w:t>
      </w:r>
      <w:r w:rsidR="000860CB" w:rsidRPr="000860CB">
        <w:rPr>
          <w:rFonts w:cs="Arial"/>
        </w:rPr>
        <w:t>Appendix 3.1</w:t>
      </w:r>
      <w:r w:rsidR="00A54BDB">
        <w:rPr>
          <w:rFonts w:cs="Arial"/>
        </w:rPr>
        <w:t>, section 8.5):</w:t>
      </w:r>
      <w:r>
        <w:rPr>
          <w:b/>
        </w:rPr>
        <w:t xml:space="preserve"> </w:t>
      </w:r>
      <w:r w:rsidRPr="004E2434">
        <w:rPr>
          <w:b/>
        </w:rPr>
        <w:t>(Mand</w:t>
      </w:r>
      <w:r w:rsidRPr="004E2434">
        <w:rPr>
          <w:b/>
        </w:rPr>
        <w:t>a</w:t>
      </w:r>
      <w:r w:rsidRPr="004E2434">
        <w:rPr>
          <w:b/>
        </w:rPr>
        <w:t>tory</w:t>
      </w:r>
      <w:r>
        <w:rPr>
          <w:b/>
        </w:rPr>
        <w:t>)</w:t>
      </w:r>
    </w:p>
    <w:p w:rsidR="00E66538" w:rsidRDefault="00E66538" w:rsidP="00E665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E66538" w:rsidRDefault="00E66538" w:rsidP="00E665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A54BDB" w:rsidRDefault="00A54BDB" w:rsidP="00E665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786E81" w:rsidRDefault="00786E81">
      <w:pPr>
        <w:jc w:val="left"/>
        <w:rPr>
          <w:rFonts w:cs="Arial"/>
          <w:b/>
          <w:bCs/>
          <w:kern w:val="32"/>
          <w:sz w:val="32"/>
          <w:szCs w:val="32"/>
        </w:rPr>
      </w:pPr>
    </w:p>
    <w:p w:rsidR="0097764E" w:rsidRDefault="00A30031" w:rsidP="00A54BDB">
      <w:pPr>
        <w:pStyle w:val="Heading1"/>
        <w:pageBreakBefore w:val="0"/>
        <w:ind w:left="431" w:hanging="431"/>
        <w:rPr>
          <w:lang w:val="en-US"/>
        </w:rPr>
      </w:pPr>
      <w:r w:rsidRPr="00A30031">
        <w:t>Service</w:t>
      </w:r>
      <w:r w:rsidRPr="00E96C5D">
        <w:t xml:space="preserve"> </w:t>
      </w:r>
      <w:r w:rsidR="00A21C5B">
        <w:t>L</w:t>
      </w:r>
      <w:r>
        <w:t xml:space="preserve">evel </w:t>
      </w:r>
      <w:r w:rsidR="00A21C5B">
        <w:t>A</w:t>
      </w:r>
      <w:r>
        <w:t>greement (SLA) proposal</w:t>
      </w:r>
      <w:r w:rsidR="0016145C">
        <w:t xml:space="preserve"> (5 points)</w:t>
      </w:r>
    </w:p>
    <w:p w:rsidR="00C21F65" w:rsidRDefault="00C21F65" w:rsidP="00C21F65">
      <w:pPr>
        <w:rPr>
          <w:b/>
        </w:rPr>
      </w:pPr>
      <w:r>
        <w:t xml:space="preserve">Do you commit to the </w:t>
      </w:r>
      <w:r w:rsidR="00A21C5B">
        <w:rPr>
          <w:b/>
          <w:color w:val="000000"/>
        </w:rPr>
        <w:t>M</w:t>
      </w:r>
      <w:r w:rsidRPr="006977B0">
        <w:rPr>
          <w:b/>
          <w:color w:val="000000"/>
        </w:rPr>
        <w:t xml:space="preserve">inimum </w:t>
      </w:r>
      <w:r w:rsidR="00A21C5B">
        <w:rPr>
          <w:b/>
          <w:color w:val="000000"/>
        </w:rPr>
        <w:t>S</w:t>
      </w:r>
      <w:r w:rsidRPr="006977B0">
        <w:rPr>
          <w:b/>
          <w:color w:val="000000"/>
        </w:rPr>
        <w:t xml:space="preserve">ervice </w:t>
      </w:r>
      <w:r w:rsidR="00A21C5B">
        <w:rPr>
          <w:b/>
          <w:color w:val="000000"/>
        </w:rPr>
        <w:t>R</w:t>
      </w:r>
      <w:r w:rsidRPr="006977B0">
        <w:rPr>
          <w:b/>
          <w:color w:val="000000"/>
        </w:rPr>
        <w:t>evel requirements</w:t>
      </w:r>
      <w:r>
        <w:rPr>
          <w:color w:val="000000"/>
        </w:rPr>
        <w:t xml:space="preserve"> </w:t>
      </w:r>
      <w:r w:rsidRPr="006977B0">
        <w:rPr>
          <w:b/>
          <w:color w:val="000000"/>
        </w:rPr>
        <w:t>(minimum SLRs)</w:t>
      </w:r>
      <w:r>
        <w:rPr>
          <w:color w:val="000000"/>
        </w:rPr>
        <w:t xml:space="preserve"> set out </w:t>
      </w:r>
      <w:r w:rsidRPr="006977B0">
        <w:rPr>
          <w:color w:val="000000"/>
        </w:rPr>
        <w:t xml:space="preserve">in </w:t>
      </w:r>
      <w:r w:rsidR="000860CB" w:rsidRPr="000860CB">
        <w:rPr>
          <w:color w:val="000000"/>
        </w:rPr>
        <w:t>Appendix 3.1</w:t>
      </w:r>
      <w:r>
        <w:rPr>
          <w:color w:val="000000"/>
        </w:rPr>
        <w:t xml:space="preserve">, section 9, </w:t>
      </w:r>
      <w:r w:rsidRPr="006977B0">
        <w:rPr>
          <w:color w:val="000000"/>
        </w:rPr>
        <w:t xml:space="preserve">and </w:t>
      </w:r>
      <w:r>
        <w:rPr>
          <w:color w:val="000000"/>
        </w:rPr>
        <w:t xml:space="preserve">the </w:t>
      </w:r>
      <w:r w:rsidRPr="006977B0">
        <w:rPr>
          <w:color w:val="000000"/>
        </w:rPr>
        <w:t xml:space="preserve">formulated </w:t>
      </w:r>
      <w:r>
        <w:rPr>
          <w:color w:val="000000"/>
        </w:rPr>
        <w:t xml:space="preserve">therein minimum </w:t>
      </w:r>
      <w:r w:rsidRPr="006977B0">
        <w:rPr>
          <w:color w:val="000000"/>
        </w:rPr>
        <w:t>Service Level targets</w:t>
      </w:r>
      <w:r>
        <w:rPr>
          <w:rFonts w:cs="Arial"/>
        </w:rPr>
        <w:t>?</w:t>
      </w:r>
      <w:r w:rsidRPr="004753FE">
        <w:rPr>
          <w:rFonts w:cs="Arial"/>
        </w:rPr>
        <w:t xml:space="preserve"> </w:t>
      </w:r>
      <w:r>
        <w:rPr>
          <w:b/>
        </w:rPr>
        <w:t xml:space="preserve"> </w:t>
      </w:r>
      <w:r w:rsidRPr="004E2434">
        <w:rPr>
          <w:b/>
        </w:rPr>
        <w:t>(Mandatory</w:t>
      </w:r>
      <w:r>
        <w:rPr>
          <w:b/>
        </w:rPr>
        <w:t>)</w:t>
      </w:r>
    </w:p>
    <w:p w:rsidR="00C21F65" w:rsidRDefault="00C21F65" w:rsidP="00C21F65">
      <w:pPr>
        <w:rPr>
          <w:lang w:val="en-US"/>
        </w:rPr>
      </w:pP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  <w:r w:rsidRPr="00110222">
        <w:t>YES/NO (Mandatory)</w:t>
      </w:r>
    </w:p>
    <w:p w:rsidR="00C21F65" w:rsidRPr="00110222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>
      <w:pPr>
        <w:rPr>
          <w:lang w:val="en-US"/>
        </w:rPr>
      </w:pPr>
    </w:p>
    <w:p w:rsidR="00A21C5B" w:rsidRPr="00EA5D01" w:rsidRDefault="00A21C5B" w:rsidP="00A21C5B">
      <w:pPr>
        <w:autoSpaceDE w:val="0"/>
        <w:autoSpaceDN w:val="0"/>
        <w:adjustRightInd w:val="0"/>
      </w:pPr>
      <w:r>
        <w:t xml:space="preserve">Improvements to the minimum Service Level Requirements </w:t>
      </w:r>
      <w:r w:rsidR="00B708C4">
        <w:t>are not</w:t>
      </w:r>
      <w:r w:rsidR="004D5C1A">
        <w:t xml:space="preserve"> </w:t>
      </w:r>
      <w:r w:rsidR="00B708C4">
        <w:t>mandatory.</w:t>
      </w:r>
      <w:r>
        <w:t xml:space="preserve"> However improv</w:t>
      </w:r>
      <w:r>
        <w:t>e</w:t>
      </w:r>
      <w:r>
        <w:t xml:space="preserve">ments </w:t>
      </w:r>
      <w:r w:rsidR="002C73E9">
        <w:t>propose</w:t>
      </w:r>
      <w:r w:rsidR="00B43982">
        <w:t>d</w:t>
      </w:r>
      <w:r w:rsidR="002C73E9">
        <w:t xml:space="preserve"> by the Tenderer </w:t>
      </w:r>
      <w:r>
        <w:t xml:space="preserve">will be taken into consideration for the </w:t>
      </w:r>
      <w:r w:rsidR="002C73E9">
        <w:t>evaluation of this technical award criterion.</w:t>
      </w:r>
    </w:p>
    <w:p w:rsidR="00A21C5B" w:rsidRDefault="00A21C5B" w:rsidP="00C21F65">
      <w:pPr>
        <w:rPr>
          <w:lang w:val="en-US"/>
        </w:rPr>
      </w:pPr>
    </w:p>
    <w:p w:rsidR="00A21C5B" w:rsidRDefault="00A21C5B" w:rsidP="00C21F65">
      <w:pPr>
        <w:rPr>
          <w:lang w:val="en-US"/>
        </w:rPr>
      </w:pPr>
    </w:p>
    <w:p w:rsidR="00C21F65" w:rsidRDefault="00C21F65" w:rsidP="00C21F65">
      <w:pPr>
        <w:rPr>
          <w:lang w:val="en-US"/>
        </w:rPr>
      </w:pPr>
      <w:r>
        <w:rPr>
          <w:lang w:val="en-US"/>
        </w:rPr>
        <w:t xml:space="preserve">Do your proposed service level targets for </w:t>
      </w:r>
      <w:r w:rsidRPr="0071050B">
        <w:rPr>
          <w:b/>
          <w:lang w:val="en-US"/>
        </w:rPr>
        <w:t>Availability</w:t>
      </w:r>
      <w:r>
        <w:rPr>
          <w:lang w:val="en-US"/>
        </w:rPr>
        <w:t xml:space="preserve"> contain any improvement to the minimum SLR values set out the Bank (including penalties)? If y</w:t>
      </w:r>
      <w:r w:rsidR="00A54BDB">
        <w:rPr>
          <w:lang w:val="en-US"/>
        </w:rPr>
        <w:t>es, please, describe in detail:</w:t>
      </w:r>
    </w:p>
    <w:p w:rsidR="00C21F65" w:rsidRDefault="00C21F65" w:rsidP="00C21F65">
      <w:pPr>
        <w:rPr>
          <w:lang w:val="en-US"/>
        </w:rPr>
      </w:pPr>
      <w:r w:rsidRPr="0016579B">
        <w:rPr>
          <w:lang w:val="en-US"/>
        </w:rPr>
        <w:tab/>
      </w:r>
      <w:r w:rsidRPr="0016579B">
        <w:rPr>
          <w:lang w:val="en-US"/>
        </w:rPr>
        <w:tab/>
      </w:r>
    </w:p>
    <w:p w:rsidR="00C21F65" w:rsidRPr="00171CD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171CD5">
        <w:rPr>
          <w:i/>
        </w:rPr>
        <w:t>YES/NO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/>
    <w:p w:rsidR="00C21F65" w:rsidRDefault="00C21F65" w:rsidP="00C21F65"/>
    <w:p w:rsidR="00C21F65" w:rsidRDefault="00C21F65" w:rsidP="00C21F65">
      <w:pPr>
        <w:rPr>
          <w:lang w:val="en-US"/>
        </w:rPr>
      </w:pPr>
      <w:r>
        <w:rPr>
          <w:lang w:val="en-US"/>
        </w:rPr>
        <w:t xml:space="preserve">Do you propose any improvement to the maintenance windows requirements set out by the Bank? If </w:t>
      </w:r>
      <w:r w:rsidR="00A54BDB">
        <w:rPr>
          <w:lang w:val="en-US"/>
        </w:rPr>
        <w:t>yes, please, describe in detail:</w:t>
      </w:r>
    </w:p>
    <w:p w:rsidR="00C21F65" w:rsidRDefault="00C21F65" w:rsidP="00C21F65">
      <w:pPr>
        <w:rPr>
          <w:b/>
        </w:rPr>
      </w:pPr>
    </w:p>
    <w:p w:rsidR="00C21F65" w:rsidRPr="00171CD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171CD5">
        <w:rPr>
          <w:i/>
        </w:rPr>
        <w:t>YES/NO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A54BDB" w:rsidRDefault="00A54BDB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/>
    <w:p w:rsidR="00C21F65" w:rsidRDefault="00C21F65" w:rsidP="00C21F65">
      <w:pPr>
        <w:rPr>
          <w:lang w:val="en-US"/>
        </w:rPr>
      </w:pPr>
      <w:r>
        <w:rPr>
          <w:lang w:val="en-US"/>
        </w:rPr>
        <w:t xml:space="preserve">Do your proposed service level targets for </w:t>
      </w:r>
      <w:r>
        <w:rPr>
          <w:b/>
          <w:lang w:val="en-US"/>
        </w:rPr>
        <w:t>Incident Management (Response Time, Resolution Time</w:t>
      </w:r>
      <w:r>
        <w:rPr>
          <w:lang w:val="en-US"/>
        </w:rPr>
        <w:t xml:space="preserve"> contain any improvement to the minimum SLR values set out the Bank (including penalties)? If y</w:t>
      </w:r>
      <w:r w:rsidR="00A54BDB">
        <w:rPr>
          <w:lang w:val="en-US"/>
        </w:rPr>
        <w:t>es, please, describe in detail:</w:t>
      </w:r>
    </w:p>
    <w:p w:rsidR="00C21F65" w:rsidRDefault="00C21F65" w:rsidP="00C21F65">
      <w:pPr>
        <w:rPr>
          <w:lang w:val="en-US"/>
        </w:rPr>
      </w:pPr>
      <w:r w:rsidRPr="0016579B">
        <w:rPr>
          <w:lang w:val="en-US"/>
        </w:rPr>
        <w:tab/>
      </w:r>
      <w:r w:rsidRPr="0016579B">
        <w:rPr>
          <w:lang w:val="en-US"/>
        </w:rPr>
        <w:tab/>
      </w:r>
    </w:p>
    <w:p w:rsidR="00C21F65" w:rsidRPr="00171CD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171CD5">
        <w:rPr>
          <w:i/>
        </w:rPr>
        <w:t>YES/NO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A54BDB" w:rsidRDefault="00A54BDB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/>
    <w:p w:rsidR="00C21F65" w:rsidRDefault="00C21F65" w:rsidP="00C21F65">
      <w:pPr>
        <w:rPr>
          <w:lang w:val="en-US"/>
        </w:rPr>
      </w:pPr>
      <w:r>
        <w:rPr>
          <w:lang w:val="en-US"/>
        </w:rPr>
        <w:t xml:space="preserve">Does your proposed SLA contain any further targets and/or improvements that are not covered in Section 9 of </w:t>
      </w:r>
      <w:r w:rsidR="000860CB" w:rsidRPr="000860CB">
        <w:rPr>
          <w:lang w:val="en-US"/>
        </w:rPr>
        <w:t>Appendix 3.1</w:t>
      </w:r>
      <w:r>
        <w:rPr>
          <w:lang w:val="en-US"/>
        </w:rPr>
        <w:t xml:space="preserve">? If </w:t>
      </w:r>
      <w:r w:rsidR="00A54BDB">
        <w:rPr>
          <w:lang w:val="en-US"/>
        </w:rPr>
        <w:t>yes, please, describe in detail:</w:t>
      </w:r>
    </w:p>
    <w:p w:rsidR="00C21F65" w:rsidRDefault="00C21F65" w:rsidP="00C21F65">
      <w:pPr>
        <w:rPr>
          <w:lang w:val="en-US"/>
        </w:rPr>
      </w:pPr>
    </w:p>
    <w:p w:rsidR="00C21F65" w:rsidRPr="00171CD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171CD5">
        <w:rPr>
          <w:i/>
        </w:rPr>
        <w:t>YES/NO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9E01B5" w:rsidRDefault="009E01B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C21F65" w:rsidRDefault="00C21F65" w:rsidP="00C21F65">
      <w:pPr>
        <w:rPr>
          <w:lang w:val="en-US"/>
        </w:rPr>
      </w:pPr>
    </w:p>
    <w:p w:rsidR="00786E81" w:rsidRDefault="00786E81">
      <w:pPr>
        <w:jc w:val="left"/>
        <w:rPr>
          <w:lang w:val="en-US"/>
        </w:rPr>
      </w:pPr>
    </w:p>
    <w:p w:rsidR="00C21F65" w:rsidRDefault="00C21F65" w:rsidP="00A54BDB">
      <w:pPr>
        <w:pStyle w:val="Heading1"/>
        <w:pageBreakBefore w:val="0"/>
        <w:ind w:left="431" w:hanging="431"/>
        <w:rPr>
          <w:lang w:val="en-US"/>
        </w:rPr>
      </w:pPr>
      <w:r w:rsidRPr="0057670F">
        <w:rPr>
          <w:lang w:val="en-US"/>
        </w:rPr>
        <w:t>Service Migration and takeover from the existing service provider</w:t>
      </w:r>
      <w:r w:rsidR="0016145C">
        <w:rPr>
          <w:lang w:val="en-US"/>
        </w:rPr>
        <w:t xml:space="preserve"> (4 points)</w:t>
      </w:r>
    </w:p>
    <w:p w:rsidR="00C21F65" w:rsidRDefault="00C21F65" w:rsidP="00C21F65">
      <w:pPr>
        <w:rPr>
          <w:lang w:val="en-US"/>
        </w:rPr>
      </w:pPr>
    </w:p>
    <w:p w:rsidR="00C21F65" w:rsidRDefault="00C21F65" w:rsidP="00C21F65"/>
    <w:p w:rsidR="00C21F65" w:rsidRDefault="00C21F65" w:rsidP="00C21F65">
      <w:r w:rsidRPr="0057670F">
        <w:t xml:space="preserve">Do you </w:t>
      </w:r>
      <w:r w:rsidRPr="0057670F">
        <w:rPr>
          <w:lang w:val="en-US"/>
        </w:rPr>
        <w:t>agree</w:t>
      </w:r>
      <w:r w:rsidRPr="0057670F">
        <w:t xml:space="preserve"> to cooperate with other contractors</w:t>
      </w:r>
      <w:r>
        <w:t xml:space="preserve">? </w:t>
      </w:r>
      <w:r w:rsidRPr="004E2434">
        <w:rPr>
          <w:b/>
        </w:rPr>
        <w:t>(Mandatory</w:t>
      </w:r>
      <w:r>
        <w:rPr>
          <w:b/>
        </w:rPr>
        <w:t>)</w:t>
      </w:r>
    </w:p>
    <w:p w:rsidR="00C21F65" w:rsidRPr="0057670F" w:rsidRDefault="00C21F65" w:rsidP="00C21F65"/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>
        <w:rPr>
          <w:i/>
        </w:rPr>
        <w:t xml:space="preserve">Yes/No (Mandatory) 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>
      <w:pPr>
        <w:rPr>
          <w:lang w:val="en-US"/>
        </w:rPr>
      </w:pPr>
    </w:p>
    <w:p w:rsidR="00C21F65" w:rsidRPr="00EA5497" w:rsidRDefault="00C21F65" w:rsidP="00C21F65">
      <w:pPr>
        <w:rPr>
          <w:lang w:val="en-US"/>
        </w:rPr>
      </w:pPr>
      <w:r w:rsidRPr="00C00D27">
        <w:rPr>
          <w:lang w:val="en-US"/>
        </w:rPr>
        <w:t xml:space="preserve">Do you assume the responsibility for the interconnection between </w:t>
      </w:r>
      <w:r w:rsidR="006714D4">
        <w:rPr>
          <w:lang w:val="en-US"/>
        </w:rPr>
        <w:t>the EIB buildings and locations e</w:t>
      </w:r>
      <w:r w:rsidR="006714D4">
        <w:rPr>
          <w:lang w:val="en-US"/>
        </w:rPr>
        <w:t>n</w:t>
      </w:r>
      <w:r w:rsidR="006714D4">
        <w:rPr>
          <w:lang w:val="en-US"/>
        </w:rPr>
        <w:t xml:space="preserve">try points and your </w:t>
      </w:r>
      <w:r w:rsidRPr="00C00D27">
        <w:rPr>
          <w:lang w:val="en-US"/>
        </w:rPr>
        <w:t>access points? Explain in detail</w:t>
      </w:r>
      <w:r w:rsidR="00A54BDB">
        <w:rPr>
          <w:lang w:val="en-US"/>
        </w:rPr>
        <w:t>:</w:t>
      </w:r>
    </w:p>
    <w:p w:rsidR="00C21F65" w:rsidRDefault="00C21F65" w:rsidP="00C21F65">
      <w:pPr>
        <w:rPr>
          <w:lang w:val="en-US"/>
        </w:rPr>
      </w:pP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A54BDB" w:rsidRDefault="00A54BDB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>
      <w:pPr>
        <w:rPr>
          <w:lang w:val="en-US"/>
        </w:rPr>
      </w:pPr>
    </w:p>
    <w:p w:rsidR="00C21F65" w:rsidRDefault="00C21F65" w:rsidP="00C21F65">
      <w:pPr>
        <w:rPr>
          <w:lang w:val="en-US"/>
        </w:rPr>
      </w:pPr>
    </w:p>
    <w:p w:rsidR="00C21F65" w:rsidRDefault="00C21F65" w:rsidP="00C21F65">
      <w:r>
        <w:t xml:space="preserve">Describe how you will </w:t>
      </w:r>
      <w:r w:rsidRPr="006977B0">
        <w:t xml:space="preserve">collaborate with the </w:t>
      </w:r>
      <w:r w:rsidRPr="003877A6">
        <w:rPr>
          <w:b/>
        </w:rPr>
        <w:t>current</w:t>
      </w:r>
      <w:r w:rsidRPr="006977B0">
        <w:t xml:space="preserve"> </w:t>
      </w:r>
      <w:r>
        <w:t xml:space="preserve">service </w:t>
      </w:r>
      <w:r w:rsidRPr="006977B0">
        <w:t>provider and with the Bank to minimi</w:t>
      </w:r>
      <w:r w:rsidR="005F5C73">
        <w:t>s</w:t>
      </w:r>
      <w:r w:rsidRPr="006977B0">
        <w:t>e the impact on the service during the migration from the current situation</w:t>
      </w:r>
      <w:r w:rsidR="000B054A">
        <w:t>:</w:t>
      </w:r>
      <w:r>
        <w:t xml:space="preserve"> </w:t>
      </w:r>
      <w:r w:rsidRPr="004E2434">
        <w:rPr>
          <w:b/>
        </w:rPr>
        <w:t>(Mandatory</w:t>
      </w:r>
      <w:r>
        <w:rPr>
          <w:b/>
        </w:rPr>
        <w:t>)</w:t>
      </w:r>
    </w:p>
    <w:p w:rsidR="00C21F65" w:rsidRPr="0057670F" w:rsidRDefault="00C21F65" w:rsidP="00C21F65"/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>
        <w:rPr>
          <w:i/>
        </w:rPr>
        <w:t xml:space="preserve">Yes/No (Mandatory) 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C21F65" w:rsidRDefault="00C21F65" w:rsidP="00C21F65">
      <w:pPr>
        <w:rPr>
          <w:lang w:val="en-US"/>
        </w:rPr>
      </w:pPr>
    </w:p>
    <w:p w:rsidR="004A69DE" w:rsidRDefault="004A69DE" w:rsidP="00C21F65">
      <w:pPr>
        <w:rPr>
          <w:lang w:val="en-US"/>
        </w:rPr>
      </w:pPr>
    </w:p>
    <w:p w:rsidR="00C21F65" w:rsidRDefault="00C21F65" w:rsidP="00C21F65">
      <w:pPr>
        <w:rPr>
          <w:lang w:val="en-US"/>
        </w:rPr>
      </w:pPr>
      <w:r>
        <w:rPr>
          <w:lang w:val="en-US"/>
        </w:rPr>
        <w:t xml:space="preserve">Please, describe your plan for service migration and </w:t>
      </w:r>
      <w:r w:rsidRPr="00C644A6">
        <w:rPr>
          <w:b/>
          <w:lang w:val="en-US"/>
        </w:rPr>
        <w:t>takeover</w:t>
      </w:r>
      <w:r>
        <w:rPr>
          <w:lang w:val="en-US"/>
        </w:rPr>
        <w:t xml:space="preserve"> from the existing provider in order to comply with EIB’s requirement to </w:t>
      </w:r>
      <w:r w:rsidR="006714D4">
        <w:rPr>
          <w:b/>
        </w:rPr>
        <w:t>connect the existing EIB Group’s buildings and locations in Luxembourg in maximum 3 (three) months</w:t>
      </w:r>
      <w:r w:rsidR="006714D4">
        <w:rPr>
          <w:lang w:val="en-US"/>
        </w:rPr>
        <w:t xml:space="preserve"> </w:t>
      </w:r>
      <w:r w:rsidR="00B57C7F">
        <w:rPr>
          <w:lang w:val="en-US"/>
        </w:rPr>
        <w:t xml:space="preserve">after the issue </w:t>
      </w:r>
      <w:r w:rsidR="00F21EB3">
        <w:rPr>
          <w:lang w:val="en-US"/>
        </w:rPr>
        <w:t xml:space="preserve">date </w:t>
      </w:r>
      <w:r w:rsidR="00B57C7F">
        <w:rPr>
          <w:lang w:val="en-US"/>
        </w:rPr>
        <w:t>of the Purchase Order</w:t>
      </w:r>
      <w:r w:rsidR="000B054A">
        <w:rPr>
          <w:lang w:val="en-US"/>
        </w:rPr>
        <w:t>:</w:t>
      </w:r>
      <w:r>
        <w:rPr>
          <w:lang w:val="en-US"/>
        </w:rPr>
        <w:t xml:space="preserve"> </w:t>
      </w:r>
      <w:r w:rsidR="00465392" w:rsidRPr="004E2434">
        <w:rPr>
          <w:b/>
        </w:rPr>
        <w:t>(Mandat</w:t>
      </w:r>
      <w:r w:rsidR="00465392" w:rsidRPr="004E2434">
        <w:rPr>
          <w:b/>
        </w:rPr>
        <w:t>o</w:t>
      </w:r>
      <w:r w:rsidR="00465392" w:rsidRPr="004E2434">
        <w:rPr>
          <w:b/>
        </w:rPr>
        <w:t>ry</w:t>
      </w:r>
      <w:r w:rsidR="00465392">
        <w:rPr>
          <w:b/>
        </w:rPr>
        <w:t>)</w:t>
      </w:r>
    </w:p>
    <w:p w:rsidR="00C21F65" w:rsidRDefault="00C21F65" w:rsidP="00C21F65">
      <w:pPr>
        <w:rPr>
          <w:lang w:val="en-US"/>
        </w:rPr>
      </w:pP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9E01B5" w:rsidRDefault="009E01B5" w:rsidP="00622FCA">
      <w:pPr>
        <w:rPr>
          <w:lang w:val="en-US"/>
        </w:rPr>
      </w:pPr>
    </w:p>
    <w:p w:rsidR="00622FCA" w:rsidRDefault="00622FCA" w:rsidP="00622FCA">
      <w:pPr>
        <w:rPr>
          <w:lang w:val="en-US"/>
        </w:rPr>
      </w:pPr>
      <w:r>
        <w:rPr>
          <w:lang w:val="en-US"/>
        </w:rPr>
        <w:t>Indicate also if a shorter transition period ca</w:t>
      </w:r>
      <w:r w:rsidR="003A1B13">
        <w:rPr>
          <w:lang w:val="en-US"/>
        </w:rPr>
        <w:t>n be guaranteed by your company:</w:t>
      </w:r>
    </w:p>
    <w:p w:rsidR="009E01B5" w:rsidRDefault="009E01B5" w:rsidP="00622FCA">
      <w:pPr>
        <w:rPr>
          <w:lang w:val="en-US"/>
        </w:rPr>
      </w:pPr>
    </w:p>
    <w:p w:rsidR="00622FCA" w:rsidRDefault="00622FCA" w:rsidP="00622F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>
        <w:rPr>
          <w:i/>
        </w:rPr>
        <w:t xml:space="preserve">YES/NO </w:t>
      </w:r>
      <w:r w:rsidRPr="00D43931">
        <w:rPr>
          <w:i/>
        </w:rPr>
        <w:t>&lt;Describe or provide a reference to a separate document&gt;</w:t>
      </w:r>
    </w:p>
    <w:p w:rsidR="00622FCA" w:rsidRDefault="00622FCA" w:rsidP="00622F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</w:p>
    <w:p w:rsidR="00C21F65" w:rsidRDefault="00C21F65" w:rsidP="00C21F65">
      <w:pPr>
        <w:rPr>
          <w:lang w:val="en-US"/>
        </w:rPr>
      </w:pPr>
    </w:p>
    <w:p w:rsidR="00C21F65" w:rsidRDefault="00C21F65" w:rsidP="00C21F65">
      <w:pPr>
        <w:rPr>
          <w:lang w:val="en-US"/>
        </w:rPr>
      </w:pPr>
    </w:p>
    <w:p w:rsidR="00C21F65" w:rsidRDefault="00C21F65" w:rsidP="00C21F65">
      <w:pPr>
        <w:rPr>
          <w:lang w:val="en-US"/>
        </w:rPr>
      </w:pPr>
    </w:p>
    <w:p w:rsidR="00C21F65" w:rsidRDefault="00C21F65" w:rsidP="00C21F65">
      <w:r>
        <w:t xml:space="preserve">Describe below your </w:t>
      </w:r>
      <w:r w:rsidRPr="00C644A6">
        <w:rPr>
          <w:b/>
        </w:rPr>
        <w:t>exit plan</w:t>
      </w:r>
      <w:r>
        <w:t xml:space="preserve">, including handover configuration documentation to the </w:t>
      </w:r>
      <w:r w:rsidRPr="00C644A6">
        <w:rPr>
          <w:b/>
        </w:rPr>
        <w:t>future</w:t>
      </w:r>
      <w:r>
        <w:t xml:space="preserve"> service provider and decommissioning of equipment at the end of the duration of the framework a</w:t>
      </w:r>
      <w:r w:rsidR="004658AB">
        <w:t>greement:</w:t>
      </w:r>
    </w:p>
    <w:p w:rsidR="00C21F65" w:rsidRPr="00BC5691" w:rsidRDefault="00C21F65" w:rsidP="00C21F65"/>
    <w:p w:rsidR="004658AB" w:rsidRDefault="004658AB" w:rsidP="004658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  <w:rPr>
          <w:i/>
        </w:rPr>
      </w:pPr>
      <w:r w:rsidRPr="00D43931">
        <w:rPr>
          <w:i/>
        </w:rPr>
        <w:t>&lt;Describe or provide a reference to a separate document&gt;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>
      <w:pPr>
        <w:rPr>
          <w:lang w:val="en-US"/>
        </w:rPr>
      </w:pPr>
    </w:p>
    <w:p w:rsidR="00C21F65" w:rsidRDefault="00C21F65" w:rsidP="00C21F65">
      <w:pPr>
        <w:rPr>
          <w:lang w:val="en-US"/>
        </w:rPr>
      </w:pPr>
      <w:r>
        <w:rPr>
          <w:lang w:val="en-US"/>
        </w:rPr>
        <w:t xml:space="preserve">Do you confirm that all costs for </w:t>
      </w:r>
      <w:r w:rsidR="005E6D9A">
        <w:rPr>
          <w:lang w:val="en-US"/>
        </w:rPr>
        <w:t xml:space="preserve">shutdown and </w:t>
      </w:r>
      <w:r w:rsidR="005E6D9A" w:rsidRPr="00454A0F">
        <w:t xml:space="preserve">decommissioning of </w:t>
      </w:r>
      <w:r w:rsidR="005E6D9A">
        <w:t xml:space="preserve">the </w:t>
      </w:r>
      <w:r w:rsidR="005E6D9A" w:rsidRPr="00454A0F">
        <w:t>line</w:t>
      </w:r>
      <w:r w:rsidR="005E6D9A">
        <w:t>/service</w:t>
      </w:r>
      <w:r w:rsidR="005E6D9A" w:rsidRPr="00454A0F">
        <w:t xml:space="preserve"> (including any related equipment)</w:t>
      </w:r>
      <w:r w:rsidR="005E6D9A">
        <w:t xml:space="preserve"> </w:t>
      </w:r>
      <w:r>
        <w:rPr>
          <w:lang w:val="en-US"/>
        </w:rPr>
        <w:t xml:space="preserve">are included in </w:t>
      </w:r>
      <w:r w:rsidR="005E6D9A">
        <w:rPr>
          <w:lang w:val="en-US"/>
        </w:rPr>
        <w:t xml:space="preserve">the uninstallation costs in your financial proposal? </w:t>
      </w:r>
      <w:r w:rsidR="005E6D9A" w:rsidRPr="00F55105">
        <w:rPr>
          <w:b/>
        </w:rPr>
        <w:t>(Mandatory)</w:t>
      </w:r>
    </w:p>
    <w:p w:rsidR="00C21F65" w:rsidRDefault="00C21F65" w:rsidP="00C21F65">
      <w:pPr>
        <w:rPr>
          <w:lang w:val="en-US"/>
        </w:rPr>
      </w:pP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  <w:r>
        <w:t xml:space="preserve">YES/NO </w:t>
      </w:r>
      <w:r w:rsidRPr="00F55105">
        <w:rPr>
          <w:b/>
        </w:rPr>
        <w:t>(Mandatory)</w:t>
      </w:r>
      <w:r>
        <w:t xml:space="preserve">: </w:t>
      </w:r>
    </w:p>
    <w:p w:rsidR="00C21F65" w:rsidRDefault="00C21F65" w:rsidP="00C21F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>
      <w:pPr>
        <w:rPr>
          <w:lang w:val="en-US"/>
        </w:rPr>
      </w:pPr>
    </w:p>
    <w:p w:rsidR="00C91154" w:rsidRDefault="00C91154" w:rsidP="00C91154">
      <w:pPr>
        <w:rPr>
          <w:lang w:val="en-US"/>
        </w:rPr>
      </w:pPr>
      <w:r>
        <w:rPr>
          <w:lang w:val="en-US"/>
        </w:rPr>
        <w:t xml:space="preserve">Do you confirm that no </w:t>
      </w:r>
      <w:r w:rsidRPr="00C348A6">
        <w:rPr>
          <w:rFonts w:cs="Arial"/>
        </w:rPr>
        <w:t xml:space="preserve">additional cost for the Bank shall result from </w:t>
      </w:r>
      <w:r>
        <w:rPr>
          <w:rFonts w:cs="Arial"/>
        </w:rPr>
        <w:t xml:space="preserve">the </w:t>
      </w:r>
      <w:r w:rsidRPr="00C348A6">
        <w:rPr>
          <w:rFonts w:cs="Arial"/>
        </w:rPr>
        <w:t xml:space="preserve">handover </w:t>
      </w:r>
      <w:r>
        <w:rPr>
          <w:lang w:val="en-US"/>
        </w:rPr>
        <w:t xml:space="preserve">to the future service provider? </w:t>
      </w:r>
      <w:r w:rsidRPr="00F55105">
        <w:rPr>
          <w:b/>
        </w:rPr>
        <w:t>(Mandatory)</w:t>
      </w:r>
    </w:p>
    <w:p w:rsidR="00C91154" w:rsidRDefault="00C91154" w:rsidP="00C91154">
      <w:pPr>
        <w:rPr>
          <w:lang w:val="en-US"/>
        </w:rPr>
      </w:pPr>
    </w:p>
    <w:p w:rsidR="00C91154" w:rsidRDefault="00C91154" w:rsidP="00C911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  <w:r>
        <w:t xml:space="preserve">YES/NO </w:t>
      </w:r>
      <w:r w:rsidRPr="00F55105">
        <w:rPr>
          <w:b/>
        </w:rPr>
        <w:t>(Mandatory)</w:t>
      </w:r>
      <w:r>
        <w:t xml:space="preserve">: </w:t>
      </w:r>
    </w:p>
    <w:p w:rsidR="001A32D7" w:rsidRDefault="001A32D7" w:rsidP="00C911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4"/>
        <w:ind w:right="-15"/>
        <w:jc w:val="left"/>
      </w:pPr>
    </w:p>
    <w:p w:rsidR="00C21F65" w:rsidRDefault="00C21F65" w:rsidP="00C21F65">
      <w:pPr>
        <w:rPr>
          <w:lang w:val="en-US"/>
        </w:rPr>
      </w:pPr>
    </w:p>
    <w:p w:rsidR="00C21F65" w:rsidRDefault="00C21F65" w:rsidP="00EF0BFF">
      <w:pPr>
        <w:rPr>
          <w:lang w:val="en-US"/>
        </w:rPr>
      </w:pPr>
    </w:p>
    <w:p w:rsidR="000010DF" w:rsidRDefault="000010DF" w:rsidP="00EF0BFF">
      <w:pPr>
        <w:rPr>
          <w:lang w:val="en-US"/>
        </w:rPr>
      </w:pPr>
    </w:p>
    <w:p w:rsidR="001625CC" w:rsidRPr="00EC2C75" w:rsidRDefault="001625CC" w:rsidP="000010DF">
      <w:pPr>
        <w:rPr>
          <w:lang w:val="en-US"/>
        </w:rPr>
      </w:pPr>
    </w:p>
    <w:sectPr w:rsidR="001625CC" w:rsidRPr="00EC2C75" w:rsidSect="00C01974">
      <w:headerReference w:type="default" r:id="rId9"/>
      <w:footerReference w:type="default" r:id="rId10"/>
      <w:pgSz w:w="11907" w:h="16839" w:code="9"/>
      <w:pgMar w:top="209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92" w:rsidRDefault="00962292">
      <w:r>
        <w:separator/>
      </w:r>
    </w:p>
  </w:endnote>
  <w:endnote w:type="continuationSeparator" w:id="0">
    <w:p w:rsidR="00962292" w:rsidRDefault="0096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A2" w:rsidRDefault="000860CB" w:rsidP="00EF0BFF">
    <w:pPr>
      <w:pStyle w:val="Footer"/>
      <w:jc w:val="left"/>
      <w:rPr>
        <w:sz w:val="16"/>
      </w:rPr>
    </w:pPr>
    <w:r w:rsidRPr="000860CB">
      <w:rPr>
        <w:sz w:val="16"/>
        <w:szCs w:val="16"/>
      </w:rPr>
      <w:t>Appendix 3.2</w:t>
    </w:r>
    <w:r>
      <w:rPr>
        <w:sz w:val="16"/>
        <w:szCs w:val="16"/>
      </w:rPr>
      <w:t xml:space="preserve"> </w:t>
    </w:r>
    <w:r w:rsidR="00C01974" w:rsidRPr="00C01974">
      <w:rPr>
        <w:sz w:val="16"/>
        <w:szCs w:val="16"/>
      </w:rPr>
      <w:t>– Technical Proposal Form - Lot 1 - Metropolitan Area Network (MAN) communication services</w:t>
    </w:r>
    <w:r w:rsidR="00EF0BFF">
      <w:rPr>
        <w:sz w:val="16"/>
      </w:rPr>
      <w:tab/>
    </w:r>
    <w:r w:rsidR="003F0CA2" w:rsidRPr="001F6899">
      <w:rPr>
        <w:sz w:val="16"/>
      </w:rPr>
      <w:t xml:space="preserve">Page </w:t>
    </w:r>
    <w:r w:rsidR="003F0CA2" w:rsidRPr="001F6899">
      <w:rPr>
        <w:b/>
        <w:sz w:val="16"/>
      </w:rPr>
      <w:fldChar w:fldCharType="begin"/>
    </w:r>
    <w:r w:rsidR="003F0CA2" w:rsidRPr="001F6899">
      <w:rPr>
        <w:b/>
        <w:sz w:val="16"/>
      </w:rPr>
      <w:instrText xml:space="preserve"> PAGE  \* Arabic  \* MERGEFORMAT </w:instrText>
    </w:r>
    <w:r w:rsidR="003F0CA2" w:rsidRPr="001F6899">
      <w:rPr>
        <w:b/>
        <w:sz w:val="16"/>
      </w:rPr>
      <w:fldChar w:fldCharType="separate"/>
    </w:r>
    <w:r w:rsidR="00844B62">
      <w:rPr>
        <w:b/>
        <w:noProof/>
        <w:sz w:val="16"/>
      </w:rPr>
      <w:t>2</w:t>
    </w:r>
    <w:r w:rsidR="003F0CA2" w:rsidRPr="001F6899">
      <w:rPr>
        <w:b/>
        <w:sz w:val="16"/>
      </w:rPr>
      <w:fldChar w:fldCharType="end"/>
    </w:r>
    <w:r w:rsidR="003F0CA2" w:rsidRPr="001F6899">
      <w:rPr>
        <w:sz w:val="16"/>
      </w:rPr>
      <w:t xml:space="preserve"> of </w:t>
    </w:r>
    <w:r w:rsidR="003F0CA2" w:rsidRPr="001F6899">
      <w:rPr>
        <w:b/>
        <w:sz w:val="16"/>
      </w:rPr>
      <w:fldChar w:fldCharType="begin"/>
    </w:r>
    <w:r w:rsidR="003F0CA2" w:rsidRPr="001F6899">
      <w:rPr>
        <w:b/>
        <w:sz w:val="16"/>
      </w:rPr>
      <w:instrText xml:space="preserve"> NUMPAGES  \* Arabic  \* MERGEFORMAT </w:instrText>
    </w:r>
    <w:r w:rsidR="003F0CA2" w:rsidRPr="001F6899">
      <w:rPr>
        <w:b/>
        <w:sz w:val="16"/>
      </w:rPr>
      <w:fldChar w:fldCharType="separate"/>
    </w:r>
    <w:r w:rsidR="00844B62">
      <w:rPr>
        <w:b/>
        <w:noProof/>
        <w:sz w:val="16"/>
      </w:rPr>
      <w:t>9</w:t>
    </w:r>
    <w:r w:rsidR="003F0CA2" w:rsidRPr="001F6899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92" w:rsidRDefault="00962292">
      <w:r>
        <w:separator/>
      </w:r>
    </w:p>
  </w:footnote>
  <w:footnote w:type="continuationSeparator" w:id="0">
    <w:p w:rsidR="00962292" w:rsidRDefault="0096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74" w:rsidRDefault="00C01974" w:rsidP="00C01974">
    <w:pPr>
      <w:ind w:left="-851" w:right="-1050"/>
      <w:jc w:val="center"/>
      <w:rPr>
        <w:rFonts w:ascii="Arial Narrow" w:hAnsi="Arial Narrow"/>
        <w:noProof/>
        <w:szCs w:val="20"/>
        <w:lang w:val="en-US" w:eastAsia="en-GB"/>
      </w:rPr>
    </w:pPr>
    <w:r w:rsidRPr="003C7E9E">
      <w:rPr>
        <w:rFonts w:ascii="Arial Narrow" w:hAnsi="Arial Narrow"/>
        <w:noProof/>
        <w:szCs w:val="20"/>
        <w:lang w:val="en-US" w:eastAsia="en-GB"/>
      </w:rPr>
      <w:t xml:space="preserve">EIB Call for </w:t>
    </w:r>
    <w:r>
      <w:rPr>
        <w:rFonts w:ascii="Arial Narrow" w:hAnsi="Arial Narrow"/>
        <w:noProof/>
        <w:szCs w:val="20"/>
        <w:lang w:val="en-US" w:eastAsia="en-GB"/>
      </w:rPr>
      <w:t>T</w:t>
    </w:r>
    <w:r w:rsidRPr="003C7E9E">
      <w:rPr>
        <w:rFonts w:ascii="Arial Narrow" w:hAnsi="Arial Narrow"/>
        <w:noProof/>
        <w:szCs w:val="20"/>
        <w:lang w:val="en-US" w:eastAsia="en-GB"/>
      </w:rPr>
      <w:t xml:space="preserve">enders </w:t>
    </w:r>
    <w:r w:rsidR="000717D4">
      <w:rPr>
        <w:rFonts w:ascii="Arial Narrow" w:hAnsi="Arial Narrow"/>
        <w:noProof/>
        <w:szCs w:val="20"/>
        <w:lang w:val="en-US" w:eastAsia="en-GB"/>
      </w:rPr>
      <w:t>OP-1305</w:t>
    </w:r>
    <w:r>
      <w:rPr>
        <w:rFonts w:ascii="Arial Narrow" w:hAnsi="Arial Narrow"/>
        <w:noProof/>
        <w:szCs w:val="20"/>
        <w:lang w:val="en-US" w:eastAsia="en-GB"/>
      </w:rPr>
      <w:t xml:space="preserve"> </w:t>
    </w:r>
  </w:p>
  <w:p w:rsidR="00B43982" w:rsidRDefault="00B43982" w:rsidP="00C01974">
    <w:pPr>
      <w:pStyle w:val="Header"/>
      <w:jc w:val="center"/>
      <w:rPr>
        <w:rFonts w:ascii="Arial Narrow" w:hAnsi="Arial Narrow"/>
        <w:b/>
        <w:i/>
        <w:noProof/>
        <w:szCs w:val="20"/>
        <w:lang w:val="en-US" w:eastAsia="en-GB"/>
      </w:rPr>
    </w:pPr>
  </w:p>
  <w:p w:rsidR="00C01974" w:rsidRDefault="00C01974" w:rsidP="00C01974">
    <w:pPr>
      <w:pStyle w:val="Header"/>
      <w:jc w:val="center"/>
      <w:rPr>
        <w:rFonts w:ascii="Arial Narrow" w:hAnsi="Arial Narrow"/>
        <w:b/>
        <w:i/>
        <w:noProof/>
        <w:szCs w:val="20"/>
        <w:lang w:val="en-US" w:eastAsia="en-GB"/>
      </w:rPr>
    </w:pPr>
    <w:r w:rsidRPr="00894933">
      <w:rPr>
        <w:rFonts w:ascii="Arial Narrow" w:hAnsi="Arial Narrow"/>
        <w:b/>
        <w:i/>
        <w:noProof/>
        <w:szCs w:val="20"/>
        <w:lang w:val="en-US" w:eastAsia="en-GB"/>
      </w:rPr>
      <w:t xml:space="preserve">Metropolitan Area Network and Wide Area Network communication services </w:t>
    </w:r>
  </w:p>
  <w:p w:rsidR="00C01974" w:rsidRPr="00331F9F" w:rsidRDefault="00C01974" w:rsidP="00C01974">
    <w:pPr>
      <w:pStyle w:val="Header"/>
      <w:jc w:val="center"/>
      <w:rPr>
        <w:rFonts w:ascii="Arial Narrow" w:hAnsi="Arial Narrow"/>
        <w:b/>
        <w:i/>
        <w:noProof/>
        <w:szCs w:val="20"/>
        <w:lang w:val="en-US" w:eastAsia="en-GB"/>
      </w:rPr>
    </w:pPr>
    <w:r w:rsidRPr="00894933">
      <w:rPr>
        <w:rFonts w:ascii="Arial Narrow" w:hAnsi="Arial Narrow"/>
        <w:b/>
        <w:i/>
        <w:noProof/>
        <w:szCs w:val="20"/>
        <w:lang w:val="en-US" w:eastAsia="en-GB"/>
      </w:rPr>
      <w:t>for the European Investment Bank Group</w:t>
    </w:r>
  </w:p>
  <w:p w:rsidR="00C01974" w:rsidRDefault="00C01974" w:rsidP="00C01974">
    <w:pPr>
      <w:pStyle w:val="Header"/>
      <w:jc w:val="center"/>
      <w:rPr>
        <w:rFonts w:ascii="Arial Narrow" w:hAnsi="Arial Narrow"/>
        <w:i/>
        <w:noProof/>
        <w:szCs w:val="20"/>
        <w:lang w:val="en-US" w:eastAsia="en-GB"/>
      </w:rPr>
    </w:pPr>
  </w:p>
  <w:p w:rsidR="00794809" w:rsidRPr="00C01974" w:rsidRDefault="00794809" w:rsidP="00C01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32C"/>
    <w:multiLevelType w:val="hybridMultilevel"/>
    <w:tmpl w:val="4878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03BD"/>
    <w:multiLevelType w:val="hybridMultilevel"/>
    <w:tmpl w:val="00FAF65C"/>
    <w:lvl w:ilvl="0" w:tplc="AA02C444">
      <w:start w:val="1"/>
      <w:numFmt w:val="bullet"/>
      <w:pStyle w:val="ListBullet"/>
      <w:lvlText w:val=""/>
      <w:lvlJc w:val="left"/>
      <w:pPr>
        <w:tabs>
          <w:tab w:val="num" w:pos="-303"/>
        </w:tabs>
        <w:ind w:left="-303" w:hanging="360"/>
      </w:pPr>
      <w:rPr>
        <w:rFonts w:ascii="Symbol" w:hAnsi="Symbol" w:hint="default"/>
      </w:rPr>
    </w:lvl>
    <w:lvl w:ilvl="1" w:tplc="71CE7B0C">
      <w:start w:val="3"/>
      <w:numFmt w:val="decimal"/>
      <w:lvlText w:val="2.3.%2"/>
      <w:lvlJc w:val="left"/>
      <w:pPr>
        <w:tabs>
          <w:tab w:val="num" w:pos="777"/>
        </w:tabs>
        <w:ind w:left="417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2">
    <w:nsid w:val="09287CAA"/>
    <w:multiLevelType w:val="multilevel"/>
    <w:tmpl w:val="CF0EEB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strike w:val="0"/>
        <w:dstrike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8345125"/>
    <w:multiLevelType w:val="multilevel"/>
    <w:tmpl w:val="E50C9954"/>
    <w:lvl w:ilvl="0">
      <w:start w:val="1"/>
      <w:numFmt w:val="decimal"/>
      <w:pStyle w:val="Bullets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8A266AF"/>
    <w:multiLevelType w:val="hybridMultilevel"/>
    <w:tmpl w:val="1BDE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97DDD"/>
    <w:multiLevelType w:val="hybridMultilevel"/>
    <w:tmpl w:val="DDDE49F8"/>
    <w:lvl w:ilvl="0" w:tplc="3F200A62">
      <w:start w:val="1"/>
      <w:numFmt w:val="decimal"/>
      <w:pStyle w:val="ListNumber2"/>
      <w:lvlText w:val="%1."/>
      <w:lvlJc w:val="left"/>
      <w:pPr>
        <w:ind w:left="360" w:hanging="360"/>
      </w:pPr>
      <w:rPr>
        <w:rFonts w:hint="default"/>
      </w:rPr>
    </w:lvl>
    <w:lvl w:ilvl="1" w:tplc="F24877D6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84F7C"/>
    <w:multiLevelType w:val="hybridMultilevel"/>
    <w:tmpl w:val="A58C666E"/>
    <w:lvl w:ilvl="0" w:tplc="16401264">
      <w:start w:val="1"/>
      <w:numFmt w:val="bullet"/>
      <w:pStyle w:val="ListBullet2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70"/>
    <w:rsid w:val="00000CA4"/>
    <w:rsid w:val="000010DF"/>
    <w:rsid w:val="000025A3"/>
    <w:rsid w:val="0000337E"/>
    <w:rsid w:val="00003B99"/>
    <w:rsid w:val="00004623"/>
    <w:rsid w:val="000046E0"/>
    <w:rsid w:val="00004AA1"/>
    <w:rsid w:val="00004B1F"/>
    <w:rsid w:val="00004E45"/>
    <w:rsid w:val="000050A9"/>
    <w:rsid w:val="000056EF"/>
    <w:rsid w:val="00006E6E"/>
    <w:rsid w:val="00011BE3"/>
    <w:rsid w:val="00013B83"/>
    <w:rsid w:val="00014FD1"/>
    <w:rsid w:val="000159DE"/>
    <w:rsid w:val="000163A2"/>
    <w:rsid w:val="00020B4F"/>
    <w:rsid w:val="000236F2"/>
    <w:rsid w:val="00023F96"/>
    <w:rsid w:val="000241F2"/>
    <w:rsid w:val="00024F57"/>
    <w:rsid w:val="000251DB"/>
    <w:rsid w:val="00025938"/>
    <w:rsid w:val="0002623E"/>
    <w:rsid w:val="00026A61"/>
    <w:rsid w:val="00031B35"/>
    <w:rsid w:val="0003226D"/>
    <w:rsid w:val="000328C6"/>
    <w:rsid w:val="00033140"/>
    <w:rsid w:val="00033851"/>
    <w:rsid w:val="00034F2D"/>
    <w:rsid w:val="000408B3"/>
    <w:rsid w:val="00041BEF"/>
    <w:rsid w:val="000428A7"/>
    <w:rsid w:val="00044777"/>
    <w:rsid w:val="00045DCB"/>
    <w:rsid w:val="00045EB2"/>
    <w:rsid w:val="00046A27"/>
    <w:rsid w:val="000472A8"/>
    <w:rsid w:val="00047576"/>
    <w:rsid w:val="00051AF5"/>
    <w:rsid w:val="0005386C"/>
    <w:rsid w:val="000542DB"/>
    <w:rsid w:val="000543D6"/>
    <w:rsid w:val="00054AB8"/>
    <w:rsid w:val="00054AD2"/>
    <w:rsid w:val="000553A3"/>
    <w:rsid w:val="0005635E"/>
    <w:rsid w:val="00057E73"/>
    <w:rsid w:val="00060041"/>
    <w:rsid w:val="00060C5F"/>
    <w:rsid w:val="00060C7B"/>
    <w:rsid w:val="000631BD"/>
    <w:rsid w:val="00063F76"/>
    <w:rsid w:val="000648A7"/>
    <w:rsid w:val="00064F7D"/>
    <w:rsid w:val="0006592B"/>
    <w:rsid w:val="000675FF"/>
    <w:rsid w:val="000677C5"/>
    <w:rsid w:val="00067975"/>
    <w:rsid w:val="000717D4"/>
    <w:rsid w:val="0007276E"/>
    <w:rsid w:val="00072EF5"/>
    <w:rsid w:val="00075F35"/>
    <w:rsid w:val="00080745"/>
    <w:rsid w:val="00081D4D"/>
    <w:rsid w:val="00082884"/>
    <w:rsid w:val="00082FC9"/>
    <w:rsid w:val="000839E9"/>
    <w:rsid w:val="00084269"/>
    <w:rsid w:val="0008449A"/>
    <w:rsid w:val="0008512A"/>
    <w:rsid w:val="000852B2"/>
    <w:rsid w:val="00085994"/>
    <w:rsid w:val="00085E52"/>
    <w:rsid w:val="000860CB"/>
    <w:rsid w:val="00086815"/>
    <w:rsid w:val="00090932"/>
    <w:rsid w:val="000917C4"/>
    <w:rsid w:val="0009295B"/>
    <w:rsid w:val="00092FAA"/>
    <w:rsid w:val="000935CF"/>
    <w:rsid w:val="000939FA"/>
    <w:rsid w:val="00093F2F"/>
    <w:rsid w:val="000942BF"/>
    <w:rsid w:val="00094F82"/>
    <w:rsid w:val="0009524E"/>
    <w:rsid w:val="00096010"/>
    <w:rsid w:val="000961E7"/>
    <w:rsid w:val="000963CA"/>
    <w:rsid w:val="000A0158"/>
    <w:rsid w:val="000A11AB"/>
    <w:rsid w:val="000A247E"/>
    <w:rsid w:val="000A3851"/>
    <w:rsid w:val="000A40B4"/>
    <w:rsid w:val="000A4285"/>
    <w:rsid w:val="000A43A9"/>
    <w:rsid w:val="000A4927"/>
    <w:rsid w:val="000A4ACA"/>
    <w:rsid w:val="000A52B3"/>
    <w:rsid w:val="000A56E7"/>
    <w:rsid w:val="000A5CA8"/>
    <w:rsid w:val="000A5F34"/>
    <w:rsid w:val="000A7860"/>
    <w:rsid w:val="000A7915"/>
    <w:rsid w:val="000A7EF1"/>
    <w:rsid w:val="000B0155"/>
    <w:rsid w:val="000B054A"/>
    <w:rsid w:val="000B1362"/>
    <w:rsid w:val="000B1A49"/>
    <w:rsid w:val="000B1D8F"/>
    <w:rsid w:val="000B2B57"/>
    <w:rsid w:val="000B35A3"/>
    <w:rsid w:val="000B452D"/>
    <w:rsid w:val="000B48FD"/>
    <w:rsid w:val="000B674B"/>
    <w:rsid w:val="000B75EC"/>
    <w:rsid w:val="000C03C8"/>
    <w:rsid w:val="000C22D0"/>
    <w:rsid w:val="000C43AF"/>
    <w:rsid w:val="000C45C8"/>
    <w:rsid w:val="000C533D"/>
    <w:rsid w:val="000C615D"/>
    <w:rsid w:val="000C7118"/>
    <w:rsid w:val="000D0120"/>
    <w:rsid w:val="000D1322"/>
    <w:rsid w:val="000D1DF9"/>
    <w:rsid w:val="000D33EC"/>
    <w:rsid w:val="000D3935"/>
    <w:rsid w:val="000D4B6C"/>
    <w:rsid w:val="000D534F"/>
    <w:rsid w:val="000D6264"/>
    <w:rsid w:val="000D6CC8"/>
    <w:rsid w:val="000D77A8"/>
    <w:rsid w:val="000D7F58"/>
    <w:rsid w:val="000E0371"/>
    <w:rsid w:val="000E0AA9"/>
    <w:rsid w:val="000E2103"/>
    <w:rsid w:val="000E2351"/>
    <w:rsid w:val="000E2759"/>
    <w:rsid w:val="000E3276"/>
    <w:rsid w:val="000E4803"/>
    <w:rsid w:val="000E4CBE"/>
    <w:rsid w:val="000E60C6"/>
    <w:rsid w:val="000E62AC"/>
    <w:rsid w:val="000F0216"/>
    <w:rsid w:val="000F1C6D"/>
    <w:rsid w:val="000F257D"/>
    <w:rsid w:val="000F26C7"/>
    <w:rsid w:val="000F381C"/>
    <w:rsid w:val="000F456A"/>
    <w:rsid w:val="000F471B"/>
    <w:rsid w:val="000F518C"/>
    <w:rsid w:val="000F7536"/>
    <w:rsid w:val="0010092A"/>
    <w:rsid w:val="00100B7C"/>
    <w:rsid w:val="001011FA"/>
    <w:rsid w:val="001016D5"/>
    <w:rsid w:val="00103434"/>
    <w:rsid w:val="00103D4D"/>
    <w:rsid w:val="00106318"/>
    <w:rsid w:val="001064FF"/>
    <w:rsid w:val="00106BB4"/>
    <w:rsid w:val="00106CA9"/>
    <w:rsid w:val="00106CFB"/>
    <w:rsid w:val="00110881"/>
    <w:rsid w:val="00111518"/>
    <w:rsid w:val="0011152B"/>
    <w:rsid w:val="0011193A"/>
    <w:rsid w:val="00113418"/>
    <w:rsid w:val="00115EBA"/>
    <w:rsid w:val="001162FA"/>
    <w:rsid w:val="00117956"/>
    <w:rsid w:val="00117AAC"/>
    <w:rsid w:val="00117D6F"/>
    <w:rsid w:val="00121018"/>
    <w:rsid w:val="0012168D"/>
    <w:rsid w:val="00121D2B"/>
    <w:rsid w:val="00123D60"/>
    <w:rsid w:val="00126125"/>
    <w:rsid w:val="00126375"/>
    <w:rsid w:val="00127447"/>
    <w:rsid w:val="00130ECB"/>
    <w:rsid w:val="00133B57"/>
    <w:rsid w:val="00134353"/>
    <w:rsid w:val="00134D8E"/>
    <w:rsid w:val="00134E63"/>
    <w:rsid w:val="0013592F"/>
    <w:rsid w:val="00135C01"/>
    <w:rsid w:val="00136132"/>
    <w:rsid w:val="00140A9E"/>
    <w:rsid w:val="0014109F"/>
    <w:rsid w:val="001410B7"/>
    <w:rsid w:val="001426E4"/>
    <w:rsid w:val="00143732"/>
    <w:rsid w:val="00143E8A"/>
    <w:rsid w:val="001445B5"/>
    <w:rsid w:val="00144EAD"/>
    <w:rsid w:val="0014551E"/>
    <w:rsid w:val="00146C2F"/>
    <w:rsid w:val="00151E0A"/>
    <w:rsid w:val="0015208F"/>
    <w:rsid w:val="00153623"/>
    <w:rsid w:val="00154AEA"/>
    <w:rsid w:val="00155E19"/>
    <w:rsid w:val="0016039F"/>
    <w:rsid w:val="00160774"/>
    <w:rsid w:val="001611B0"/>
    <w:rsid w:val="0016145C"/>
    <w:rsid w:val="001625CC"/>
    <w:rsid w:val="00163464"/>
    <w:rsid w:val="0016374A"/>
    <w:rsid w:val="001642A1"/>
    <w:rsid w:val="00164BCF"/>
    <w:rsid w:val="0016533B"/>
    <w:rsid w:val="00165C0F"/>
    <w:rsid w:val="00170DF8"/>
    <w:rsid w:val="0017363C"/>
    <w:rsid w:val="001749B4"/>
    <w:rsid w:val="001757E6"/>
    <w:rsid w:val="001759FD"/>
    <w:rsid w:val="00180757"/>
    <w:rsid w:val="00180995"/>
    <w:rsid w:val="00184156"/>
    <w:rsid w:val="00184223"/>
    <w:rsid w:val="001848F1"/>
    <w:rsid w:val="0018559B"/>
    <w:rsid w:val="00186D57"/>
    <w:rsid w:val="00186FE2"/>
    <w:rsid w:val="00190AC7"/>
    <w:rsid w:val="00191437"/>
    <w:rsid w:val="00191691"/>
    <w:rsid w:val="001927DC"/>
    <w:rsid w:val="00193AAE"/>
    <w:rsid w:val="00193F2C"/>
    <w:rsid w:val="00195B64"/>
    <w:rsid w:val="0019680E"/>
    <w:rsid w:val="0019737F"/>
    <w:rsid w:val="001A03FE"/>
    <w:rsid w:val="001A0D57"/>
    <w:rsid w:val="001A19B8"/>
    <w:rsid w:val="001A32D7"/>
    <w:rsid w:val="001A4954"/>
    <w:rsid w:val="001A5AAE"/>
    <w:rsid w:val="001A7128"/>
    <w:rsid w:val="001B06FD"/>
    <w:rsid w:val="001B2B24"/>
    <w:rsid w:val="001B2BAF"/>
    <w:rsid w:val="001B379C"/>
    <w:rsid w:val="001B50BF"/>
    <w:rsid w:val="001B5EC0"/>
    <w:rsid w:val="001B6CF0"/>
    <w:rsid w:val="001B75BC"/>
    <w:rsid w:val="001B77C1"/>
    <w:rsid w:val="001C1E16"/>
    <w:rsid w:val="001C33D2"/>
    <w:rsid w:val="001C70E5"/>
    <w:rsid w:val="001D00EB"/>
    <w:rsid w:val="001D01AF"/>
    <w:rsid w:val="001D04B3"/>
    <w:rsid w:val="001D18C4"/>
    <w:rsid w:val="001D2344"/>
    <w:rsid w:val="001D2F79"/>
    <w:rsid w:val="001D365B"/>
    <w:rsid w:val="001D3F04"/>
    <w:rsid w:val="001D4066"/>
    <w:rsid w:val="001D4FC8"/>
    <w:rsid w:val="001D5346"/>
    <w:rsid w:val="001D672A"/>
    <w:rsid w:val="001D6C77"/>
    <w:rsid w:val="001D71B4"/>
    <w:rsid w:val="001D7202"/>
    <w:rsid w:val="001D73E8"/>
    <w:rsid w:val="001E08CF"/>
    <w:rsid w:val="001E0925"/>
    <w:rsid w:val="001E0AA6"/>
    <w:rsid w:val="001E0C41"/>
    <w:rsid w:val="001E15E2"/>
    <w:rsid w:val="001E1B28"/>
    <w:rsid w:val="001E2FCE"/>
    <w:rsid w:val="001E31C5"/>
    <w:rsid w:val="001E340C"/>
    <w:rsid w:val="001E6C9E"/>
    <w:rsid w:val="001E73E5"/>
    <w:rsid w:val="001E7586"/>
    <w:rsid w:val="001F0693"/>
    <w:rsid w:val="001F23BD"/>
    <w:rsid w:val="001F2D10"/>
    <w:rsid w:val="001F30A5"/>
    <w:rsid w:val="001F343E"/>
    <w:rsid w:val="001F414E"/>
    <w:rsid w:val="001F54F0"/>
    <w:rsid w:val="001F5720"/>
    <w:rsid w:val="001F6783"/>
    <w:rsid w:val="001F6899"/>
    <w:rsid w:val="001F6C33"/>
    <w:rsid w:val="001F7AB2"/>
    <w:rsid w:val="00200D6B"/>
    <w:rsid w:val="0020206A"/>
    <w:rsid w:val="00202610"/>
    <w:rsid w:val="002028E9"/>
    <w:rsid w:val="00203901"/>
    <w:rsid w:val="00204C14"/>
    <w:rsid w:val="00207794"/>
    <w:rsid w:val="00210412"/>
    <w:rsid w:val="002156EE"/>
    <w:rsid w:val="00215D23"/>
    <w:rsid w:val="00215F0E"/>
    <w:rsid w:val="00216056"/>
    <w:rsid w:val="002161F3"/>
    <w:rsid w:val="0021695B"/>
    <w:rsid w:val="00216CE0"/>
    <w:rsid w:val="00217453"/>
    <w:rsid w:val="002176D2"/>
    <w:rsid w:val="00221C0D"/>
    <w:rsid w:val="00221D0E"/>
    <w:rsid w:val="0022223A"/>
    <w:rsid w:val="002224C7"/>
    <w:rsid w:val="002232F3"/>
    <w:rsid w:val="002239F7"/>
    <w:rsid w:val="00223B1D"/>
    <w:rsid w:val="0022407C"/>
    <w:rsid w:val="00224DCF"/>
    <w:rsid w:val="002250AD"/>
    <w:rsid w:val="0022559E"/>
    <w:rsid w:val="00225F00"/>
    <w:rsid w:val="00225FBB"/>
    <w:rsid w:val="0022652E"/>
    <w:rsid w:val="00227DB3"/>
    <w:rsid w:val="00230B77"/>
    <w:rsid w:val="00230CD8"/>
    <w:rsid w:val="0023168C"/>
    <w:rsid w:val="00231DE8"/>
    <w:rsid w:val="0023423C"/>
    <w:rsid w:val="00236BA4"/>
    <w:rsid w:val="0023736E"/>
    <w:rsid w:val="002404F7"/>
    <w:rsid w:val="00240DCA"/>
    <w:rsid w:val="00241144"/>
    <w:rsid w:val="00243680"/>
    <w:rsid w:val="00244654"/>
    <w:rsid w:val="00244C06"/>
    <w:rsid w:val="00245270"/>
    <w:rsid w:val="00245565"/>
    <w:rsid w:val="00246660"/>
    <w:rsid w:val="00246E0C"/>
    <w:rsid w:val="00246F6B"/>
    <w:rsid w:val="00247A7D"/>
    <w:rsid w:val="002515AA"/>
    <w:rsid w:val="002523F3"/>
    <w:rsid w:val="00253357"/>
    <w:rsid w:val="0025378E"/>
    <w:rsid w:val="00253855"/>
    <w:rsid w:val="002538E1"/>
    <w:rsid w:val="00253996"/>
    <w:rsid w:val="00253C3D"/>
    <w:rsid w:val="002540C0"/>
    <w:rsid w:val="00254BE8"/>
    <w:rsid w:val="00255243"/>
    <w:rsid w:val="002554DE"/>
    <w:rsid w:val="00255E7C"/>
    <w:rsid w:val="0025771F"/>
    <w:rsid w:val="002609E4"/>
    <w:rsid w:val="00260B79"/>
    <w:rsid w:val="002614F7"/>
    <w:rsid w:val="00263615"/>
    <w:rsid w:val="0026540D"/>
    <w:rsid w:val="00265ACB"/>
    <w:rsid w:val="00265ED2"/>
    <w:rsid w:val="00266176"/>
    <w:rsid w:val="002673C5"/>
    <w:rsid w:val="0026769A"/>
    <w:rsid w:val="00270574"/>
    <w:rsid w:val="0027074A"/>
    <w:rsid w:val="00272125"/>
    <w:rsid w:val="0027349A"/>
    <w:rsid w:val="00274316"/>
    <w:rsid w:val="00274778"/>
    <w:rsid w:val="00275A18"/>
    <w:rsid w:val="002762E2"/>
    <w:rsid w:val="00276D4A"/>
    <w:rsid w:val="002772C5"/>
    <w:rsid w:val="00277C6D"/>
    <w:rsid w:val="00280A58"/>
    <w:rsid w:val="00280D80"/>
    <w:rsid w:val="00281957"/>
    <w:rsid w:val="00281D5A"/>
    <w:rsid w:val="00282570"/>
    <w:rsid w:val="002851F8"/>
    <w:rsid w:val="00285B7A"/>
    <w:rsid w:val="002865DA"/>
    <w:rsid w:val="002869E8"/>
    <w:rsid w:val="00286D58"/>
    <w:rsid w:val="002876C5"/>
    <w:rsid w:val="002903C2"/>
    <w:rsid w:val="002911D3"/>
    <w:rsid w:val="00291575"/>
    <w:rsid w:val="00293C0A"/>
    <w:rsid w:val="0029436B"/>
    <w:rsid w:val="002950D1"/>
    <w:rsid w:val="002952C4"/>
    <w:rsid w:val="00295782"/>
    <w:rsid w:val="00295ACF"/>
    <w:rsid w:val="00296135"/>
    <w:rsid w:val="002968E9"/>
    <w:rsid w:val="00296E70"/>
    <w:rsid w:val="002A0C18"/>
    <w:rsid w:val="002A1B09"/>
    <w:rsid w:val="002A239B"/>
    <w:rsid w:val="002A35D1"/>
    <w:rsid w:val="002A3894"/>
    <w:rsid w:val="002A3A35"/>
    <w:rsid w:val="002A429D"/>
    <w:rsid w:val="002A4419"/>
    <w:rsid w:val="002A52C2"/>
    <w:rsid w:val="002A616E"/>
    <w:rsid w:val="002A6387"/>
    <w:rsid w:val="002A650C"/>
    <w:rsid w:val="002A6D7B"/>
    <w:rsid w:val="002A6EF8"/>
    <w:rsid w:val="002B2C60"/>
    <w:rsid w:val="002B35AD"/>
    <w:rsid w:val="002B3A19"/>
    <w:rsid w:val="002B404D"/>
    <w:rsid w:val="002B4C13"/>
    <w:rsid w:val="002B6292"/>
    <w:rsid w:val="002B681A"/>
    <w:rsid w:val="002B789A"/>
    <w:rsid w:val="002B7B55"/>
    <w:rsid w:val="002C0F6E"/>
    <w:rsid w:val="002C1E73"/>
    <w:rsid w:val="002C3680"/>
    <w:rsid w:val="002C47A3"/>
    <w:rsid w:val="002C6166"/>
    <w:rsid w:val="002C6244"/>
    <w:rsid w:val="002C6D66"/>
    <w:rsid w:val="002C73E9"/>
    <w:rsid w:val="002C7D4F"/>
    <w:rsid w:val="002D0823"/>
    <w:rsid w:val="002D113C"/>
    <w:rsid w:val="002D2769"/>
    <w:rsid w:val="002D2C05"/>
    <w:rsid w:val="002D3291"/>
    <w:rsid w:val="002D3316"/>
    <w:rsid w:val="002D4A3A"/>
    <w:rsid w:val="002D56A6"/>
    <w:rsid w:val="002D63E3"/>
    <w:rsid w:val="002D69DD"/>
    <w:rsid w:val="002E20E2"/>
    <w:rsid w:val="002E5F34"/>
    <w:rsid w:val="002E6614"/>
    <w:rsid w:val="002E7D9C"/>
    <w:rsid w:val="002E7DF9"/>
    <w:rsid w:val="002E7F02"/>
    <w:rsid w:val="002F03ED"/>
    <w:rsid w:val="002F0FDE"/>
    <w:rsid w:val="002F102A"/>
    <w:rsid w:val="002F141F"/>
    <w:rsid w:val="002F1A2A"/>
    <w:rsid w:val="002F282D"/>
    <w:rsid w:val="002F3529"/>
    <w:rsid w:val="002F36C8"/>
    <w:rsid w:val="002F4435"/>
    <w:rsid w:val="002F4898"/>
    <w:rsid w:val="002F4C0D"/>
    <w:rsid w:val="002F4CBB"/>
    <w:rsid w:val="002F54FB"/>
    <w:rsid w:val="002F76BF"/>
    <w:rsid w:val="002F79FA"/>
    <w:rsid w:val="00302A94"/>
    <w:rsid w:val="00302F15"/>
    <w:rsid w:val="00304455"/>
    <w:rsid w:val="003047A3"/>
    <w:rsid w:val="00305108"/>
    <w:rsid w:val="00306330"/>
    <w:rsid w:val="003063FE"/>
    <w:rsid w:val="003071DD"/>
    <w:rsid w:val="00310294"/>
    <w:rsid w:val="00311DB4"/>
    <w:rsid w:val="003128A3"/>
    <w:rsid w:val="003128B7"/>
    <w:rsid w:val="00312FC3"/>
    <w:rsid w:val="00313E70"/>
    <w:rsid w:val="00316C84"/>
    <w:rsid w:val="00321830"/>
    <w:rsid w:val="0032297B"/>
    <w:rsid w:val="003242DB"/>
    <w:rsid w:val="00324BD8"/>
    <w:rsid w:val="00324D4B"/>
    <w:rsid w:val="0032517B"/>
    <w:rsid w:val="0032582B"/>
    <w:rsid w:val="00327A52"/>
    <w:rsid w:val="00330E0A"/>
    <w:rsid w:val="003335BC"/>
    <w:rsid w:val="003340C5"/>
    <w:rsid w:val="003345FE"/>
    <w:rsid w:val="00334D66"/>
    <w:rsid w:val="0033559D"/>
    <w:rsid w:val="003365A2"/>
    <w:rsid w:val="00336DD9"/>
    <w:rsid w:val="00336FF7"/>
    <w:rsid w:val="00337091"/>
    <w:rsid w:val="00337A03"/>
    <w:rsid w:val="00341564"/>
    <w:rsid w:val="003427C5"/>
    <w:rsid w:val="00342D4F"/>
    <w:rsid w:val="00343C3C"/>
    <w:rsid w:val="00344F2E"/>
    <w:rsid w:val="00345935"/>
    <w:rsid w:val="003466FF"/>
    <w:rsid w:val="0034698D"/>
    <w:rsid w:val="00346C54"/>
    <w:rsid w:val="00347047"/>
    <w:rsid w:val="0034749A"/>
    <w:rsid w:val="00347568"/>
    <w:rsid w:val="003478D2"/>
    <w:rsid w:val="00347F18"/>
    <w:rsid w:val="00350985"/>
    <w:rsid w:val="00351C6B"/>
    <w:rsid w:val="00352BB1"/>
    <w:rsid w:val="00354399"/>
    <w:rsid w:val="00354A1C"/>
    <w:rsid w:val="003562D9"/>
    <w:rsid w:val="003567A9"/>
    <w:rsid w:val="00357AEC"/>
    <w:rsid w:val="0036065B"/>
    <w:rsid w:val="00360D10"/>
    <w:rsid w:val="0036163E"/>
    <w:rsid w:val="0036229C"/>
    <w:rsid w:val="003629D9"/>
    <w:rsid w:val="00362A52"/>
    <w:rsid w:val="00362B3E"/>
    <w:rsid w:val="00362CE4"/>
    <w:rsid w:val="0036346C"/>
    <w:rsid w:val="0036502E"/>
    <w:rsid w:val="00365842"/>
    <w:rsid w:val="00365DBA"/>
    <w:rsid w:val="0037009A"/>
    <w:rsid w:val="003705AB"/>
    <w:rsid w:val="00370870"/>
    <w:rsid w:val="00370961"/>
    <w:rsid w:val="0037190A"/>
    <w:rsid w:val="0037198B"/>
    <w:rsid w:val="00372C46"/>
    <w:rsid w:val="00374819"/>
    <w:rsid w:val="00374D44"/>
    <w:rsid w:val="00374DF4"/>
    <w:rsid w:val="0037587D"/>
    <w:rsid w:val="00376063"/>
    <w:rsid w:val="00376475"/>
    <w:rsid w:val="00376B26"/>
    <w:rsid w:val="00377D85"/>
    <w:rsid w:val="00380401"/>
    <w:rsid w:val="00380724"/>
    <w:rsid w:val="00380AAC"/>
    <w:rsid w:val="00381086"/>
    <w:rsid w:val="00381157"/>
    <w:rsid w:val="003816B7"/>
    <w:rsid w:val="00385E61"/>
    <w:rsid w:val="00385EA8"/>
    <w:rsid w:val="003861CF"/>
    <w:rsid w:val="003868C7"/>
    <w:rsid w:val="003872E6"/>
    <w:rsid w:val="00387865"/>
    <w:rsid w:val="0038793B"/>
    <w:rsid w:val="00387AA5"/>
    <w:rsid w:val="00387F4D"/>
    <w:rsid w:val="003917B2"/>
    <w:rsid w:val="003924A6"/>
    <w:rsid w:val="003924B9"/>
    <w:rsid w:val="00394913"/>
    <w:rsid w:val="00394C57"/>
    <w:rsid w:val="00394C66"/>
    <w:rsid w:val="00395105"/>
    <w:rsid w:val="00395495"/>
    <w:rsid w:val="003955E6"/>
    <w:rsid w:val="00395D57"/>
    <w:rsid w:val="0039616C"/>
    <w:rsid w:val="0039635E"/>
    <w:rsid w:val="00396A91"/>
    <w:rsid w:val="00396E3A"/>
    <w:rsid w:val="0039751B"/>
    <w:rsid w:val="00397D32"/>
    <w:rsid w:val="00397D3F"/>
    <w:rsid w:val="003A09E5"/>
    <w:rsid w:val="003A1563"/>
    <w:rsid w:val="003A1B13"/>
    <w:rsid w:val="003A1FE3"/>
    <w:rsid w:val="003A2D98"/>
    <w:rsid w:val="003A2DC7"/>
    <w:rsid w:val="003A346B"/>
    <w:rsid w:val="003A35D2"/>
    <w:rsid w:val="003A5D6F"/>
    <w:rsid w:val="003A5EC1"/>
    <w:rsid w:val="003A7AFF"/>
    <w:rsid w:val="003A7E44"/>
    <w:rsid w:val="003B0AEB"/>
    <w:rsid w:val="003B0D67"/>
    <w:rsid w:val="003B12A7"/>
    <w:rsid w:val="003B2FDD"/>
    <w:rsid w:val="003B35A9"/>
    <w:rsid w:val="003B490A"/>
    <w:rsid w:val="003B5010"/>
    <w:rsid w:val="003B57CC"/>
    <w:rsid w:val="003B65C2"/>
    <w:rsid w:val="003B6765"/>
    <w:rsid w:val="003B7D48"/>
    <w:rsid w:val="003B7F49"/>
    <w:rsid w:val="003C0050"/>
    <w:rsid w:val="003C0B24"/>
    <w:rsid w:val="003C1077"/>
    <w:rsid w:val="003C2B25"/>
    <w:rsid w:val="003C394A"/>
    <w:rsid w:val="003C3E65"/>
    <w:rsid w:val="003C4BF1"/>
    <w:rsid w:val="003C4C74"/>
    <w:rsid w:val="003C5350"/>
    <w:rsid w:val="003C5A7D"/>
    <w:rsid w:val="003C628D"/>
    <w:rsid w:val="003C64C3"/>
    <w:rsid w:val="003C71B5"/>
    <w:rsid w:val="003D0EA9"/>
    <w:rsid w:val="003D18F0"/>
    <w:rsid w:val="003D2767"/>
    <w:rsid w:val="003D30FD"/>
    <w:rsid w:val="003D335E"/>
    <w:rsid w:val="003D3764"/>
    <w:rsid w:val="003D422C"/>
    <w:rsid w:val="003D51D0"/>
    <w:rsid w:val="003D5FF5"/>
    <w:rsid w:val="003D6569"/>
    <w:rsid w:val="003D78B0"/>
    <w:rsid w:val="003D7AA3"/>
    <w:rsid w:val="003E04D6"/>
    <w:rsid w:val="003E0CC4"/>
    <w:rsid w:val="003E1282"/>
    <w:rsid w:val="003E12C1"/>
    <w:rsid w:val="003E3084"/>
    <w:rsid w:val="003E32FA"/>
    <w:rsid w:val="003E394F"/>
    <w:rsid w:val="003E3A01"/>
    <w:rsid w:val="003E7626"/>
    <w:rsid w:val="003F01DF"/>
    <w:rsid w:val="003F052A"/>
    <w:rsid w:val="003F07EC"/>
    <w:rsid w:val="003F0CA2"/>
    <w:rsid w:val="003F252F"/>
    <w:rsid w:val="003F28DC"/>
    <w:rsid w:val="003F2954"/>
    <w:rsid w:val="003F2EEF"/>
    <w:rsid w:val="003F3880"/>
    <w:rsid w:val="003F3CA6"/>
    <w:rsid w:val="003F42F7"/>
    <w:rsid w:val="003F5D37"/>
    <w:rsid w:val="003F5E4B"/>
    <w:rsid w:val="003F6A6A"/>
    <w:rsid w:val="003F6A8C"/>
    <w:rsid w:val="003F7659"/>
    <w:rsid w:val="00401BB3"/>
    <w:rsid w:val="00402114"/>
    <w:rsid w:val="00403484"/>
    <w:rsid w:val="00404717"/>
    <w:rsid w:val="00404E85"/>
    <w:rsid w:val="00405462"/>
    <w:rsid w:val="004056F7"/>
    <w:rsid w:val="00406BC1"/>
    <w:rsid w:val="00406F61"/>
    <w:rsid w:val="00407264"/>
    <w:rsid w:val="0040794A"/>
    <w:rsid w:val="00407A43"/>
    <w:rsid w:val="00407C2D"/>
    <w:rsid w:val="00410BED"/>
    <w:rsid w:val="00411EBB"/>
    <w:rsid w:val="00412110"/>
    <w:rsid w:val="00412733"/>
    <w:rsid w:val="00412CBB"/>
    <w:rsid w:val="004132B2"/>
    <w:rsid w:val="00413ADF"/>
    <w:rsid w:val="00413B0C"/>
    <w:rsid w:val="004140D6"/>
    <w:rsid w:val="0041448D"/>
    <w:rsid w:val="004144DE"/>
    <w:rsid w:val="004152CB"/>
    <w:rsid w:val="0041537F"/>
    <w:rsid w:val="004157C3"/>
    <w:rsid w:val="00415CFA"/>
    <w:rsid w:val="00420113"/>
    <w:rsid w:val="00422AE2"/>
    <w:rsid w:val="004243BE"/>
    <w:rsid w:val="004250B5"/>
    <w:rsid w:val="004253F1"/>
    <w:rsid w:val="00425B46"/>
    <w:rsid w:val="0042709C"/>
    <w:rsid w:val="0042771B"/>
    <w:rsid w:val="004277AD"/>
    <w:rsid w:val="00427C2A"/>
    <w:rsid w:val="00430217"/>
    <w:rsid w:val="004302C3"/>
    <w:rsid w:val="00430A26"/>
    <w:rsid w:val="004322B2"/>
    <w:rsid w:val="00432805"/>
    <w:rsid w:val="00432B18"/>
    <w:rsid w:val="00433DE4"/>
    <w:rsid w:val="00435FF7"/>
    <w:rsid w:val="0043606C"/>
    <w:rsid w:val="00436309"/>
    <w:rsid w:val="0043634A"/>
    <w:rsid w:val="00436447"/>
    <w:rsid w:val="0043687D"/>
    <w:rsid w:val="00436AF1"/>
    <w:rsid w:val="00441CAB"/>
    <w:rsid w:val="0044298D"/>
    <w:rsid w:val="00442B4A"/>
    <w:rsid w:val="00443602"/>
    <w:rsid w:val="004447AE"/>
    <w:rsid w:val="00445AEC"/>
    <w:rsid w:val="00446100"/>
    <w:rsid w:val="00446ED8"/>
    <w:rsid w:val="0044741F"/>
    <w:rsid w:val="004501C8"/>
    <w:rsid w:val="00450677"/>
    <w:rsid w:val="00450746"/>
    <w:rsid w:val="00451505"/>
    <w:rsid w:val="00451760"/>
    <w:rsid w:val="00451D77"/>
    <w:rsid w:val="00453494"/>
    <w:rsid w:val="004547B9"/>
    <w:rsid w:val="004547CA"/>
    <w:rsid w:val="00454FB7"/>
    <w:rsid w:val="00456325"/>
    <w:rsid w:val="00456A46"/>
    <w:rsid w:val="00457439"/>
    <w:rsid w:val="004575D9"/>
    <w:rsid w:val="004610B5"/>
    <w:rsid w:val="00461F92"/>
    <w:rsid w:val="00463131"/>
    <w:rsid w:val="00464371"/>
    <w:rsid w:val="00464CC5"/>
    <w:rsid w:val="00465392"/>
    <w:rsid w:val="004654E2"/>
    <w:rsid w:val="004658AB"/>
    <w:rsid w:val="00465991"/>
    <w:rsid w:val="00465D37"/>
    <w:rsid w:val="0046602E"/>
    <w:rsid w:val="004670D7"/>
    <w:rsid w:val="00467325"/>
    <w:rsid w:val="00467C37"/>
    <w:rsid w:val="00470016"/>
    <w:rsid w:val="00470340"/>
    <w:rsid w:val="0047324A"/>
    <w:rsid w:val="0047357F"/>
    <w:rsid w:val="00473F70"/>
    <w:rsid w:val="00474515"/>
    <w:rsid w:val="00474857"/>
    <w:rsid w:val="00474BC4"/>
    <w:rsid w:val="00475C9B"/>
    <w:rsid w:val="00476DAA"/>
    <w:rsid w:val="00477085"/>
    <w:rsid w:val="004777CE"/>
    <w:rsid w:val="00477D26"/>
    <w:rsid w:val="00480AA4"/>
    <w:rsid w:val="00480F54"/>
    <w:rsid w:val="004810E3"/>
    <w:rsid w:val="004814EF"/>
    <w:rsid w:val="004818E5"/>
    <w:rsid w:val="00481DEC"/>
    <w:rsid w:val="0048471B"/>
    <w:rsid w:val="00486AB7"/>
    <w:rsid w:val="00486E6A"/>
    <w:rsid w:val="00487873"/>
    <w:rsid w:val="00490072"/>
    <w:rsid w:val="004903B7"/>
    <w:rsid w:val="00490CCB"/>
    <w:rsid w:val="00494F11"/>
    <w:rsid w:val="00494F25"/>
    <w:rsid w:val="00495E85"/>
    <w:rsid w:val="00495FFC"/>
    <w:rsid w:val="00496284"/>
    <w:rsid w:val="0049747B"/>
    <w:rsid w:val="0049794E"/>
    <w:rsid w:val="004A070F"/>
    <w:rsid w:val="004A1C73"/>
    <w:rsid w:val="004A1E2B"/>
    <w:rsid w:val="004A69DE"/>
    <w:rsid w:val="004A6BA7"/>
    <w:rsid w:val="004A6C6A"/>
    <w:rsid w:val="004B17A9"/>
    <w:rsid w:val="004B24EA"/>
    <w:rsid w:val="004B27F0"/>
    <w:rsid w:val="004B5152"/>
    <w:rsid w:val="004B543C"/>
    <w:rsid w:val="004B5551"/>
    <w:rsid w:val="004B5755"/>
    <w:rsid w:val="004B6D5B"/>
    <w:rsid w:val="004B7337"/>
    <w:rsid w:val="004C21B9"/>
    <w:rsid w:val="004C28FE"/>
    <w:rsid w:val="004C2C68"/>
    <w:rsid w:val="004C32CF"/>
    <w:rsid w:val="004C393A"/>
    <w:rsid w:val="004C3FC3"/>
    <w:rsid w:val="004C4BCB"/>
    <w:rsid w:val="004C648B"/>
    <w:rsid w:val="004D1960"/>
    <w:rsid w:val="004D1BBA"/>
    <w:rsid w:val="004D1CF1"/>
    <w:rsid w:val="004D2F22"/>
    <w:rsid w:val="004D5C1A"/>
    <w:rsid w:val="004D6239"/>
    <w:rsid w:val="004D62CE"/>
    <w:rsid w:val="004D79F8"/>
    <w:rsid w:val="004E132A"/>
    <w:rsid w:val="004E25A0"/>
    <w:rsid w:val="004E4859"/>
    <w:rsid w:val="004E4CBE"/>
    <w:rsid w:val="004E5437"/>
    <w:rsid w:val="004E54BF"/>
    <w:rsid w:val="004E5F1A"/>
    <w:rsid w:val="004E6A49"/>
    <w:rsid w:val="004E7D91"/>
    <w:rsid w:val="004F0270"/>
    <w:rsid w:val="004F08D2"/>
    <w:rsid w:val="004F22F8"/>
    <w:rsid w:val="004F2322"/>
    <w:rsid w:val="004F4328"/>
    <w:rsid w:val="004F484F"/>
    <w:rsid w:val="004F53BF"/>
    <w:rsid w:val="004F5966"/>
    <w:rsid w:val="004F5A7C"/>
    <w:rsid w:val="004F5CDF"/>
    <w:rsid w:val="004F6DAE"/>
    <w:rsid w:val="004F7289"/>
    <w:rsid w:val="004F72F5"/>
    <w:rsid w:val="004F7495"/>
    <w:rsid w:val="004F7656"/>
    <w:rsid w:val="00500D78"/>
    <w:rsid w:val="005015E3"/>
    <w:rsid w:val="00502D77"/>
    <w:rsid w:val="00504C1D"/>
    <w:rsid w:val="005051FD"/>
    <w:rsid w:val="00510736"/>
    <w:rsid w:val="00511832"/>
    <w:rsid w:val="00511F0F"/>
    <w:rsid w:val="00512318"/>
    <w:rsid w:val="00512643"/>
    <w:rsid w:val="00512C04"/>
    <w:rsid w:val="00513C27"/>
    <w:rsid w:val="00513DF9"/>
    <w:rsid w:val="00514AEA"/>
    <w:rsid w:val="00515552"/>
    <w:rsid w:val="005158EE"/>
    <w:rsid w:val="00515B5F"/>
    <w:rsid w:val="00517651"/>
    <w:rsid w:val="00517857"/>
    <w:rsid w:val="00520A4E"/>
    <w:rsid w:val="00520F28"/>
    <w:rsid w:val="0052164D"/>
    <w:rsid w:val="00521C37"/>
    <w:rsid w:val="00522B09"/>
    <w:rsid w:val="00523246"/>
    <w:rsid w:val="00523C32"/>
    <w:rsid w:val="00526688"/>
    <w:rsid w:val="005273C1"/>
    <w:rsid w:val="00530AAC"/>
    <w:rsid w:val="00530EBE"/>
    <w:rsid w:val="00531A16"/>
    <w:rsid w:val="00532018"/>
    <w:rsid w:val="00532940"/>
    <w:rsid w:val="00532C15"/>
    <w:rsid w:val="005330D7"/>
    <w:rsid w:val="005337E0"/>
    <w:rsid w:val="00533F72"/>
    <w:rsid w:val="0053419D"/>
    <w:rsid w:val="00534636"/>
    <w:rsid w:val="00534E85"/>
    <w:rsid w:val="00535BD9"/>
    <w:rsid w:val="00537749"/>
    <w:rsid w:val="00537D1C"/>
    <w:rsid w:val="005400C6"/>
    <w:rsid w:val="00540E32"/>
    <w:rsid w:val="00542E6F"/>
    <w:rsid w:val="00543704"/>
    <w:rsid w:val="00544C05"/>
    <w:rsid w:val="00544F17"/>
    <w:rsid w:val="005452BC"/>
    <w:rsid w:val="005459E5"/>
    <w:rsid w:val="0054623D"/>
    <w:rsid w:val="0054692B"/>
    <w:rsid w:val="005469AC"/>
    <w:rsid w:val="00547DE2"/>
    <w:rsid w:val="00551320"/>
    <w:rsid w:val="005513FF"/>
    <w:rsid w:val="00551919"/>
    <w:rsid w:val="00551BD1"/>
    <w:rsid w:val="005522D7"/>
    <w:rsid w:val="00553AD3"/>
    <w:rsid w:val="00555848"/>
    <w:rsid w:val="00557369"/>
    <w:rsid w:val="00562140"/>
    <w:rsid w:val="0056241E"/>
    <w:rsid w:val="005625E7"/>
    <w:rsid w:val="0056315A"/>
    <w:rsid w:val="005643BC"/>
    <w:rsid w:val="0056457C"/>
    <w:rsid w:val="00564AAC"/>
    <w:rsid w:val="00565956"/>
    <w:rsid w:val="00567D8A"/>
    <w:rsid w:val="00570982"/>
    <w:rsid w:val="00571B77"/>
    <w:rsid w:val="005723CE"/>
    <w:rsid w:val="00574208"/>
    <w:rsid w:val="005743B3"/>
    <w:rsid w:val="005766F7"/>
    <w:rsid w:val="00576C1B"/>
    <w:rsid w:val="00577990"/>
    <w:rsid w:val="005811A9"/>
    <w:rsid w:val="00581878"/>
    <w:rsid w:val="00581AEE"/>
    <w:rsid w:val="00581DD8"/>
    <w:rsid w:val="00583755"/>
    <w:rsid w:val="00583C01"/>
    <w:rsid w:val="005848D7"/>
    <w:rsid w:val="00584B92"/>
    <w:rsid w:val="00584EC8"/>
    <w:rsid w:val="005857F3"/>
    <w:rsid w:val="00585E6E"/>
    <w:rsid w:val="005861D4"/>
    <w:rsid w:val="005864DB"/>
    <w:rsid w:val="00586528"/>
    <w:rsid w:val="00587225"/>
    <w:rsid w:val="0059130D"/>
    <w:rsid w:val="005913A5"/>
    <w:rsid w:val="00591D91"/>
    <w:rsid w:val="00592DE5"/>
    <w:rsid w:val="00592FB5"/>
    <w:rsid w:val="0059311C"/>
    <w:rsid w:val="005937EF"/>
    <w:rsid w:val="00593D68"/>
    <w:rsid w:val="005951B5"/>
    <w:rsid w:val="00595756"/>
    <w:rsid w:val="00595923"/>
    <w:rsid w:val="00595E1E"/>
    <w:rsid w:val="005969FA"/>
    <w:rsid w:val="00596D6B"/>
    <w:rsid w:val="005976A5"/>
    <w:rsid w:val="00597D65"/>
    <w:rsid w:val="005A049D"/>
    <w:rsid w:val="005A0996"/>
    <w:rsid w:val="005A0A02"/>
    <w:rsid w:val="005A1480"/>
    <w:rsid w:val="005A188E"/>
    <w:rsid w:val="005A23EE"/>
    <w:rsid w:val="005A29E4"/>
    <w:rsid w:val="005A316A"/>
    <w:rsid w:val="005A3585"/>
    <w:rsid w:val="005A3860"/>
    <w:rsid w:val="005A3F70"/>
    <w:rsid w:val="005A4842"/>
    <w:rsid w:val="005A5042"/>
    <w:rsid w:val="005A52FA"/>
    <w:rsid w:val="005A5A46"/>
    <w:rsid w:val="005A66BA"/>
    <w:rsid w:val="005B071C"/>
    <w:rsid w:val="005B1F48"/>
    <w:rsid w:val="005B2338"/>
    <w:rsid w:val="005B301C"/>
    <w:rsid w:val="005B5F89"/>
    <w:rsid w:val="005B6886"/>
    <w:rsid w:val="005B6CCF"/>
    <w:rsid w:val="005B722F"/>
    <w:rsid w:val="005B7473"/>
    <w:rsid w:val="005C0A41"/>
    <w:rsid w:val="005C152D"/>
    <w:rsid w:val="005C1884"/>
    <w:rsid w:val="005C25D8"/>
    <w:rsid w:val="005C4293"/>
    <w:rsid w:val="005C4452"/>
    <w:rsid w:val="005C4935"/>
    <w:rsid w:val="005C540E"/>
    <w:rsid w:val="005C5F0B"/>
    <w:rsid w:val="005C6DE9"/>
    <w:rsid w:val="005C72B6"/>
    <w:rsid w:val="005C7B3E"/>
    <w:rsid w:val="005D027D"/>
    <w:rsid w:val="005D0616"/>
    <w:rsid w:val="005D1822"/>
    <w:rsid w:val="005D3395"/>
    <w:rsid w:val="005D4C4E"/>
    <w:rsid w:val="005D6D81"/>
    <w:rsid w:val="005D77CF"/>
    <w:rsid w:val="005D7C93"/>
    <w:rsid w:val="005E054C"/>
    <w:rsid w:val="005E22AF"/>
    <w:rsid w:val="005E3C53"/>
    <w:rsid w:val="005E411F"/>
    <w:rsid w:val="005E450B"/>
    <w:rsid w:val="005E48BE"/>
    <w:rsid w:val="005E52B2"/>
    <w:rsid w:val="005E5AFD"/>
    <w:rsid w:val="005E68D1"/>
    <w:rsid w:val="005E6D9A"/>
    <w:rsid w:val="005E7336"/>
    <w:rsid w:val="005E787E"/>
    <w:rsid w:val="005F06A8"/>
    <w:rsid w:val="005F15FE"/>
    <w:rsid w:val="005F27CD"/>
    <w:rsid w:val="005F2A2A"/>
    <w:rsid w:val="005F32B4"/>
    <w:rsid w:val="005F3520"/>
    <w:rsid w:val="005F38C5"/>
    <w:rsid w:val="005F3C97"/>
    <w:rsid w:val="005F506D"/>
    <w:rsid w:val="005F5B77"/>
    <w:rsid w:val="005F5C73"/>
    <w:rsid w:val="005F5EDB"/>
    <w:rsid w:val="005F6A66"/>
    <w:rsid w:val="00600296"/>
    <w:rsid w:val="00600E98"/>
    <w:rsid w:val="00601356"/>
    <w:rsid w:val="006015E4"/>
    <w:rsid w:val="006021BD"/>
    <w:rsid w:val="006026B1"/>
    <w:rsid w:val="00603884"/>
    <w:rsid w:val="00603E74"/>
    <w:rsid w:val="00604AFA"/>
    <w:rsid w:val="00605386"/>
    <w:rsid w:val="00605857"/>
    <w:rsid w:val="006070C5"/>
    <w:rsid w:val="0060782E"/>
    <w:rsid w:val="00611C19"/>
    <w:rsid w:val="00611CFC"/>
    <w:rsid w:val="00612463"/>
    <w:rsid w:val="006129E2"/>
    <w:rsid w:val="00612FC4"/>
    <w:rsid w:val="0061363D"/>
    <w:rsid w:val="0061397F"/>
    <w:rsid w:val="00614084"/>
    <w:rsid w:val="00614328"/>
    <w:rsid w:val="00617055"/>
    <w:rsid w:val="0062005D"/>
    <w:rsid w:val="00620ED2"/>
    <w:rsid w:val="00621E22"/>
    <w:rsid w:val="00622A09"/>
    <w:rsid w:val="00622FCA"/>
    <w:rsid w:val="0062411B"/>
    <w:rsid w:val="00624328"/>
    <w:rsid w:val="00624B34"/>
    <w:rsid w:val="0062652B"/>
    <w:rsid w:val="006279FB"/>
    <w:rsid w:val="0063030F"/>
    <w:rsid w:val="0063247A"/>
    <w:rsid w:val="00632785"/>
    <w:rsid w:val="00634069"/>
    <w:rsid w:val="00635384"/>
    <w:rsid w:val="00636742"/>
    <w:rsid w:val="00636EE8"/>
    <w:rsid w:val="006370FC"/>
    <w:rsid w:val="006376C2"/>
    <w:rsid w:val="0064186A"/>
    <w:rsid w:val="00641A59"/>
    <w:rsid w:val="00641B70"/>
    <w:rsid w:val="00642AB5"/>
    <w:rsid w:val="00647091"/>
    <w:rsid w:val="0064774B"/>
    <w:rsid w:val="0065124F"/>
    <w:rsid w:val="006522F3"/>
    <w:rsid w:val="006527DE"/>
    <w:rsid w:val="00652C89"/>
    <w:rsid w:val="00652F82"/>
    <w:rsid w:val="00654475"/>
    <w:rsid w:val="00654C8E"/>
    <w:rsid w:val="00654FB5"/>
    <w:rsid w:val="0065540F"/>
    <w:rsid w:val="00655A4E"/>
    <w:rsid w:val="006576A5"/>
    <w:rsid w:val="00657A11"/>
    <w:rsid w:val="00657A14"/>
    <w:rsid w:val="00657B3C"/>
    <w:rsid w:val="00657E12"/>
    <w:rsid w:val="0066360A"/>
    <w:rsid w:val="00663E23"/>
    <w:rsid w:val="0066432D"/>
    <w:rsid w:val="00664651"/>
    <w:rsid w:val="006652B6"/>
    <w:rsid w:val="00665F8E"/>
    <w:rsid w:val="006663D3"/>
    <w:rsid w:val="006664C9"/>
    <w:rsid w:val="006664CD"/>
    <w:rsid w:val="006666D8"/>
    <w:rsid w:val="00666884"/>
    <w:rsid w:val="00666EA9"/>
    <w:rsid w:val="00667361"/>
    <w:rsid w:val="006712B4"/>
    <w:rsid w:val="006714D4"/>
    <w:rsid w:val="00671620"/>
    <w:rsid w:val="0067400C"/>
    <w:rsid w:val="0067467B"/>
    <w:rsid w:val="00676D45"/>
    <w:rsid w:val="00676F91"/>
    <w:rsid w:val="00681E44"/>
    <w:rsid w:val="00682799"/>
    <w:rsid w:val="00682FF7"/>
    <w:rsid w:val="00684464"/>
    <w:rsid w:val="00684928"/>
    <w:rsid w:val="006902DB"/>
    <w:rsid w:val="006908E6"/>
    <w:rsid w:val="00690B7B"/>
    <w:rsid w:val="00696017"/>
    <w:rsid w:val="00696E57"/>
    <w:rsid w:val="006A18E4"/>
    <w:rsid w:val="006A1FD9"/>
    <w:rsid w:val="006A2E9C"/>
    <w:rsid w:val="006A3291"/>
    <w:rsid w:val="006A382B"/>
    <w:rsid w:val="006A46D6"/>
    <w:rsid w:val="006A6B6C"/>
    <w:rsid w:val="006A7CB7"/>
    <w:rsid w:val="006B0EE7"/>
    <w:rsid w:val="006B168E"/>
    <w:rsid w:val="006B26E0"/>
    <w:rsid w:val="006B3725"/>
    <w:rsid w:val="006B4A55"/>
    <w:rsid w:val="006B4D20"/>
    <w:rsid w:val="006B5C63"/>
    <w:rsid w:val="006B7C60"/>
    <w:rsid w:val="006C05D7"/>
    <w:rsid w:val="006C1564"/>
    <w:rsid w:val="006C1B30"/>
    <w:rsid w:val="006C1F77"/>
    <w:rsid w:val="006C396A"/>
    <w:rsid w:val="006C3A9C"/>
    <w:rsid w:val="006C4603"/>
    <w:rsid w:val="006C5028"/>
    <w:rsid w:val="006C51E0"/>
    <w:rsid w:val="006C5EA6"/>
    <w:rsid w:val="006C6133"/>
    <w:rsid w:val="006C6703"/>
    <w:rsid w:val="006C697C"/>
    <w:rsid w:val="006C7FEC"/>
    <w:rsid w:val="006D1237"/>
    <w:rsid w:val="006D2913"/>
    <w:rsid w:val="006D34E8"/>
    <w:rsid w:val="006D4923"/>
    <w:rsid w:val="006D57CA"/>
    <w:rsid w:val="006D6CE2"/>
    <w:rsid w:val="006D702C"/>
    <w:rsid w:val="006E0987"/>
    <w:rsid w:val="006E2472"/>
    <w:rsid w:val="006E2C9D"/>
    <w:rsid w:val="006E2C9F"/>
    <w:rsid w:val="006E2DCE"/>
    <w:rsid w:val="006E32A3"/>
    <w:rsid w:val="006E3A9D"/>
    <w:rsid w:val="006E41D3"/>
    <w:rsid w:val="006E4732"/>
    <w:rsid w:val="006E4F60"/>
    <w:rsid w:val="006E57AC"/>
    <w:rsid w:val="006E5C1E"/>
    <w:rsid w:val="006E629F"/>
    <w:rsid w:val="006F04B1"/>
    <w:rsid w:val="006F0A8A"/>
    <w:rsid w:val="006F0FFB"/>
    <w:rsid w:val="006F1886"/>
    <w:rsid w:val="006F2391"/>
    <w:rsid w:val="006F270E"/>
    <w:rsid w:val="006F411E"/>
    <w:rsid w:val="006F66BF"/>
    <w:rsid w:val="006F6C35"/>
    <w:rsid w:val="0070278E"/>
    <w:rsid w:val="00702BCA"/>
    <w:rsid w:val="00702CB6"/>
    <w:rsid w:val="00702D8E"/>
    <w:rsid w:val="00704272"/>
    <w:rsid w:val="0070516A"/>
    <w:rsid w:val="007057DB"/>
    <w:rsid w:val="00706175"/>
    <w:rsid w:val="00706355"/>
    <w:rsid w:val="00706816"/>
    <w:rsid w:val="007072BA"/>
    <w:rsid w:val="0071002A"/>
    <w:rsid w:val="00711326"/>
    <w:rsid w:val="00711704"/>
    <w:rsid w:val="00711BF6"/>
    <w:rsid w:val="00713020"/>
    <w:rsid w:val="007136EE"/>
    <w:rsid w:val="00714130"/>
    <w:rsid w:val="00714144"/>
    <w:rsid w:val="007145AD"/>
    <w:rsid w:val="0071604D"/>
    <w:rsid w:val="00716212"/>
    <w:rsid w:val="00717158"/>
    <w:rsid w:val="007208BC"/>
    <w:rsid w:val="007214C6"/>
    <w:rsid w:val="00722845"/>
    <w:rsid w:val="00722B27"/>
    <w:rsid w:val="00723138"/>
    <w:rsid w:val="00724013"/>
    <w:rsid w:val="00724E90"/>
    <w:rsid w:val="00724EC5"/>
    <w:rsid w:val="00725B9B"/>
    <w:rsid w:val="00725D2E"/>
    <w:rsid w:val="0072682B"/>
    <w:rsid w:val="00730166"/>
    <w:rsid w:val="00730CBE"/>
    <w:rsid w:val="0073167E"/>
    <w:rsid w:val="00732095"/>
    <w:rsid w:val="00732363"/>
    <w:rsid w:val="00732662"/>
    <w:rsid w:val="007347F6"/>
    <w:rsid w:val="00735480"/>
    <w:rsid w:val="00736971"/>
    <w:rsid w:val="00736F68"/>
    <w:rsid w:val="00736F7D"/>
    <w:rsid w:val="00737109"/>
    <w:rsid w:val="00742162"/>
    <w:rsid w:val="007421F6"/>
    <w:rsid w:val="00742690"/>
    <w:rsid w:val="00742F54"/>
    <w:rsid w:val="0074314B"/>
    <w:rsid w:val="00745230"/>
    <w:rsid w:val="00746BBB"/>
    <w:rsid w:val="00750194"/>
    <w:rsid w:val="007511A2"/>
    <w:rsid w:val="007513A0"/>
    <w:rsid w:val="00751DD6"/>
    <w:rsid w:val="007529E3"/>
    <w:rsid w:val="007530E7"/>
    <w:rsid w:val="0075320A"/>
    <w:rsid w:val="00753DE4"/>
    <w:rsid w:val="00753E60"/>
    <w:rsid w:val="00753EFF"/>
    <w:rsid w:val="00753FB6"/>
    <w:rsid w:val="00755818"/>
    <w:rsid w:val="007561D5"/>
    <w:rsid w:val="007573D2"/>
    <w:rsid w:val="00761E63"/>
    <w:rsid w:val="007629A9"/>
    <w:rsid w:val="00763E59"/>
    <w:rsid w:val="00764653"/>
    <w:rsid w:val="00765A5D"/>
    <w:rsid w:val="00765ADE"/>
    <w:rsid w:val="00767F4B"/>
    <w:rsid w:val="007702D4"/>
    <w:rsid w:val="0077090A"/>
    <w:rsid w:val="00771461"/>
    <w:rsid w:val="00771DBF"/>
    <w:rsid w:val="00773AFC"/>
    <w:rsid w:val="00773CB2"/>
    <w:rsid w:val="007743B3"/>
    <w:rsid w:val="007751CF"/>
    <w:rsid w:val="00775264"/>
    <w:rsid w:val="00776C75"/>
    <w:rsid w:val="0078104C"/>
    <w:rsid w:val="00781AE9"/>
    <w:rsid w:val="00782141"/>
    <w:rsid w:val="007829A1"/>
    <w:rsid w:val="00784FAF"/>
    <w:rsid w:val="007857AB"/>
    <w:rsid w:val="007859C8"/>
    <w:rsid w:val="00785E8F"/>
    <w:rsid w:val="00785F5D"/>
    <w:rsid w:val="00786E81"/>
    <w:rsid w:val="00787ADE"/>
    <w:rsid w:val="00790A84"/>
    <w:rsid w:val="00790CB8"/>
    <w:rsid w:val="00792806"/>
    <w:rsid w:val="00792B7F"/>
    <w:rsid w:val="00792D2C"/>
    <w:rsid w:val="0079365B"/>
    <w:rsid w:val="00793CC1"/>
    <w:rsid w:val="00794307"/>
    <w:rsid w:val="00794809"/>
    <w:rsid w:val="00794920"/>
    <w:rsid w:val="00796AF7"/>
    <w:rsid w:val="007976CE"/>
    <w:rsid w:val="00797FF6"/>
    <w:rsid w:val="007A2825"/>
    <w:rsid w:val="007A41CF"/>
    <w:rsid w:val="007A46FC"/>
    <w:rsid w:val="007A4C8A"/>
    <w:rsid w:val="007A5802"/>
    <w:rsid w:val="007A58DD"/>
    <w:rsid w:val="007A6219"/>
    <w:rsid w:val="007A6893"/>
    <w:rsid w:val="007A68A5"/>
    <w:rsid w:val="007A693E"/>
    <w:rsid w:val="007B02C4"/>
    <w:rsid w:val="007B0A54"/>
    <w:rsid w:val="007B0C54"/>
    <w:rsid w:val="007B0DF2"/>
    <w:rsid w:val="007B349C"/>
    <w:rsid w:val="007B38EA"/>
    <w:rsid w:val="007B4CCE"/>
    <w:rsid w:val="007B56F5"/>
    <w:rsid w:val="007B5AF2"/>
    <w:rsid w:val="007B716C"/>
    <w:rsid w:val="007B7C9D"/>
    <w:rsid w:val="007C1188"/>
    <w:rsid w:val="007C260D"/>
    <w:rsid w:val="007C4698"/>
    <w:rsid w:val="007C5B8E"/>
    <w:rsid w:val="007C5E59"/>
    <w:rsid w:val="007C6CA2"/>
    <w:rsid w:val="007D184B"/>
    <w:rsid w:val="007D2DEE"/>
    <w:rsid w:val="007D38C2"/>
    <w:rsid w:val="007D3C09"/>
    <w:rsid w:val="007D403C"/>
    <w:rsid w:val="007D43D3"/>
    <w:rsid w:val="007D52AE"/>
    <w:rsid w:val="007D630C"/>
    <w:rsid w:val="007D711F"/>
    <w:rsid w:val="007E1928"/>
    <w:rsid w:val="007E1ECB"/>
    <w:rsid w:val="007E3766"/>
    <w:rsid w:val="007E4DFE"/>
    <w:rsid w:val="007E6045"/>
    <w:rsid w:val="007E6D9C"/>
    <w:rsid w:val="007E73E4"/>
    <w:rsid w:val="007F020E"/>
    <w:rsid w:val="007F0C90"/>
    <w:rsid w:val="007F0DA7"/>
    <w:rsid w:val="007F15E1"/>
    <w:rsid w:val="007F1A07"/>
    <w:rsid w:val="007F2D3F"/>
    <w:rsid w:val="007F345A"/>
    <w:rsid w:val="007F38A3"/>
    <w:rsid w:val="007F6976"/>
    <w:rsid w:val="007F7870"/>
    <w:rsid w:val="00801956"/>
    <w:rsid w:val="00801D39"/>
    <w:rsid w:val="00802AA6"/>
    <w:rsid w:val="00803592"/>
    <w:rsid w:val="008039C6"/>
    <w:rsid w:val="00804F74"/>
    <w:rsid w:val="00810595"/>
    <w:rsid w:val="008109A7"/>
    <w:rsid w:val="00811674"/>
    <w:rsid w:val="00811A26"/>
    <w:rsid w:val="00813B9D"/>
    <w:rsid w:val="008143EA"/>
    <w:rsid w:val="008160A3"/>
    <w:rsid w:val="008163A6"/>
    <w:rsid w:val="0081641D"/>
    <w:rsid w:val="008168BA"/>
    <w:rsid w:val="00816FC4"/>
    <w:rsid w:val="00817BF4"/>
    <w:rsid w:val="00821451"/>
    <w:rsid w:val="00822ED1"/>
    <w:rsid w:val="00823946"/>
    <w:rsid w:val="00823958"/>
    <w:rsid w:val="00823F43"/>
    <w:rsid w:val="00824E67"/>
    <w:rsid w:val="0082560D"/>
    <w:rsid w:val="0082561D"/>
    <w:rsid w:val="008257AC"/>
    <w:rsid w:val="00825B92"/>
    <w:rsid w:val="00825E98"/>
    <w:rsid w:val="00826CB6"/>
    <w:rsid w:val="00827CE2"/>
    <w:rsid w:val="00830375"/>
    <w:rsid w:val="008304FC"/>
    <w:rsid w:val="0083053F"/>
    <w:rsid w:val="0083063B"/>
    <w:rsid w:val="0083247A"/>
    <w:rsid w:val="0083315E"/>
    <w:rsid w:val="008335FB"/>
    <w:rsid w:val="0083701E"/>
    <w:rsid w:val="00837D2C"/>
    <w:rsid w:val="00841218"/>
    <w:rsid w:val="00841F47"/>
    <w:rsid w:val="00842306"/>
    <w:rsid w:val="008428B9"/>
    <w:rsid w:val="00844B62"/>
    <w:rsid w:val="00850437"/>
    <w:rsid w:val="0085080F"/>
    <w:rsid w:val="00850812"/>
    <w:rsid w:val="00851030"/>
    <w:rsid w:val="00851368"/>
    <w:rsid w:val="00853BF8"/>
    <w:rsid w:val="00855AE2"/>
    <w:rsid w:val="0085720A"/>
    <w:rsid w:val="00860215"/>
    <w:rsid w:val="00860380"/>
    <w:rsid w:val="00860A35"/>
    <w:rsid w:val="0086186C"/>
    <w:rsid w:val="00863FF4"/>
    <w:rsid w:val="00865D36"/>
    <w:rsid w:val="008671D3"/>
    <w:rsid w:val="008709C3"/>
    <w:rsid w:val="00870EC2"/>
    <w:rsid w:val="00872BAF"/>
    <w:rsid w:val="00873255"/>
    <w:rsid w:val="008738F1"/>
    <w:rsid w:val="00875FA0"/>
    <w:rsid w:val="008761A7"/>
    <w:rsid w:val="00876390"/>
    <w:rsid w:val="0087641F"/>
    <w:rsid w:val="00876CD2"/>
    <w:rsid w:val="008771C3"/>
    <w:rsid w:val="00877313"/>
    <w:rsid w:val="008813D1"/>
    <w:rsid w:val="00881779"/>
    <w:rsid w:val="008824CB"/>
    <w:rsid w:val="00883289"/>
    <w:rsid w:val="008833C5"/>
    <w:rsid w:val="0088379C"/>
    <w:rsid w:val="0088476C"/>
    <w:rsid w:val="008850CE"/>
    <w:rsid w:val="00885BAF"/>
    <w:rsid w:val="00886B4A"/>
    <w:rsid w:val="00887295"/>
    <w:rsid w:val="00887370"/>
    <w:rsid w:val="00887E83"/>
    <w:rsid w:val="00892917"/>
    <w:rsid w:val="0089294E"/>
    <w:rsid w:val="00892C27"/>
    <w:rsid w:val="00893307"/>
    <w:rsid w:val="00893E50"/>
    <w:rsid w:val="008953F0"/>
    <w:rsid w:val="00896429"/>
    <w:rsid w:val="00896EB4"/>
    <w:rsid w:val="0089703A"/>
    <w:rsid w:val="00897DD3"/>
    <w:rsid w:val="00897FCB"/>
    <w:rsid w:val="008A0101"/>
    <w:rsid w:val="008A045A"/>
    <w:rsid w:val="008A06CD"/>
    <w:rsid w:val="008A295C"/>
    <w:rsid w:val="008A33BC"/>
    <w:rsid w:val="008A63B2"/>
    <w:rsid w:val="008A7630"/>
    <w:rsid w:val="008B003D"/>
    <w:rsid w:val="008B022A"/>
    <w:rsid w:val="008B05FA"/>
    <w:rsid w:val="008B128B"/>
    <w:rsid w:val="008B1824"/>
    <w:rsid w:val="008B22ED"/>
    <w:rsid w:val="008B3423"/>
    <w:rsid w:val="008B38DB"/>
    <w:rsid w:val="008B41CA"/>
    <w:rsid w:val="008C100E"/>
    <w:rsid w:val="008C1E57"/>
    <w:rsid w:val="008C2B0A"/>
    <w:rsid w:val="008C3236"/>
    <w:rsid w:val="008C3A70"/>
    <w:rsid w:val="008C4316"/>
    <w:rsid w:val="008C5D77"/>
    <w:rsid w:val="008D0010"/>
    <w:rsid w:val="008D10CF"/>
    <w:rsid w:val="008D142E"/>
    <w:rsid w:val="008D56BD"/>
    <w:rsid w:val="008D5769"/>
    <w:rsid w:val="008D5E7A"/>
    <w:rsid w:val="008D5F64"/>
    <w:rsid w:val="008D6D4A"/>
    <w:rsid w:val="008D74C8"/>
    <w:rsid w:val="008D78D6"/>
    <w:rsid w:val="008E0331"/>
    <w:rsid w:val="008E069D"/>
    <w:rsid w:val="008E2535"/>
    <w:rsid w:val="008E291E"/>
    <w:rsid w:val="008E2FB7"/>
    <w:rsid w:val="008E32F2"/>
    <w:rsid w:val="008E369F"/>
    <w:rsid w:val="008E4898"/>
    <w:rsid w:val="008E49C9"/>
    <w:rsid w:val="008E6D2E"/>
    <w:rsid w:val="008E797A"/>
    <w:rsid w:val="008E7FF8"/>
    <w:rsid w:val="008F0569"/>
    <w:rsid w:val="008F0BF6"/>
    <w:rsid w:val="008F1E18"/>
    <w:rsid w:val="008F40CD"/>
    <w:rsid w:val="008F4785"/>
    <w:rsid w:val="008F48D9"/>
    <w:rsid w:val="008F5C0A"/>
    <w:rsid w:val="008F741C"/>
    <w:rsid w:val="008F763D"/>
    <w:rsid w:val="008F7840"/>
    <w:rsid w:val="008F7A2C"/>
    <w:rsid w:val="008F7B87"/>
    <w:rsid w:val="0090012D"/>
    <w:rsid w:val="00901165"/>
    <w:rsid w:val="00901789"/>
    <w:rsid w:val="00901C87"/>
    <w:rsid w:val="00901DD0"/>
    <w:rsid w:val="00902775"/>
    <w:rsid w:val="00902AA8"/>
    <w:rsid w:val="00902C81"/>
    <w:rsid w:val="00902F13"/>
    <w:rsid w:val="00903520"/>
    <w:rsid w:val="009046E4"/>
    <w:rsid w:val="00906AD8"/>
    <w:rsid w:val="009100AD"/>
    <w:rsid w:val="00910976"/>
    <w:rsid w:val="0091101C"/>
    <w:rsid w:val="009114B9"/>
    <w:rsid w:val="00911CF8"/>
    <w:rsid w:val="00911F0C"/>
    <w:rsid w:val="00912AAD"/>
    <w:rsid w:val="00912B85"/>
    <w:rsid w:val="009131A8"/>
    <w:rsid w:val="00913551"/>
    <w:rsid w:val="00913A07"/>
    <w:rsid w:val="00913D69"/>
    <w:rsid w:val="00913DE4"/>
    <w:rsid w:val="00913FAA"/>
    <w:rsid w:val="00915538"/>
    <w:rsid w:val="00916282"/>
    <w:rsid w:val="009170A1"/>
    <w:rsid w:val="00920E86"/>
    <w:rsid w:val="00921265"/>
    <w:rsid w:val="009221D2"/>
    <w:rsid w:val="00922840"/>
    <w:rsid w:val="0092430A"/>
    <w:rsid w:val="0092496C"/>
    <w:rsid w:val="00924B41"/>
    <w:rsid w:val="009257A4"/>
    <w:rsid w:val="00925C32"/>
    <w:rsid w:val="009303AB"/>
    <w:rsid w:val="00932EF6"/>
    <w:rsid w:val="00935920"/>
    <w:rsid w:val="00935956"/>
    <w:rsid w:val="0093769D"/>
    <w:rsid w:val="00937D41"/>
    <w:rsid w:val="009405C3"/>
    <w:rsid w:val="009416A3"/>
    <w:rsid w:val="0094273F"/>
    <w:rsid w:val="009432E9"/>
    <w:rsid w:val="009448B4"/>
    <w:rsid w:val="00945080"/>
    <w:rsid w:val="00945C4A"/>
    <w:rsid w:val="0094605B"/>
    <w:rsid w:val="00946761"/>
    <w:rsid w:val="00946C2A"/>
    <w:rsid w:val="00946CDB"/>
    <w:rsid w:val="00947657"/>
    <w:rsid w:val="00950569"/>
    <w:rsid w:val="0095098A"/>
    <w:rsid w:val="00950CC9"/>
    <w:rsid w:val="00952639"/>
    <w:rsid w:val="00952792"/>
    <w:rsid w:val="00952B09"/>
    <w:rsid w:val="00954A2F"/>
    <w:rsid w:val="0095618B"/>
    <w:rsid w:val="00956501"/>
    <w:rsid w:val="00956FAE"/>
    <w:rsid w:val="009571B2"/>
    <w:rsid w:val="0095796C"/>
    <w:rsid w:val="009605CB"/>
    <w:rsid w:val="009617A1"/>
    <w:rsid w:val="00962292"/>
    <w:rsid w:val="0096376A"/>
    <w:rsid w:val="00963CCF"/>
    <w:rsid w:val="00963CFB"/>
    <w:rsid w:val="00967E31"/>
    <w:rsid w:val="00967F9D"/>
    <w:rsid w:val="0097032D"/>
    <w:rsid w:val="009715EB"/>
    <w:rsid w:val="0097223F"/>
    <w:rsid w:val="009736A7"/>
    <w:rsid w:val="00973AE1"/>
    <w:rsid w:val="00974165"/>
    <w:rsid w:val="00974419"/>
    <w:rsid w:val="00974BAA"/>
    <w:rsid w:val="00975C22"/>
    <w:rsid w:val="00976E27"/>
    <w:rsid w:val="0097753B"/>
    <w:rsid w:val="0097764E"/>
    <w:rsid w:val="00977FE9"/>
    <w:rsid w:val="00980854"/>
    <w:rsid w:val="009812EE"/>
    <w:rsid w:val="00982C2C"/>
    <w:rsid w:val="00983715"/>
    <w:rsid w:val="009837FF"/>
    <w:rsid w:val="009860EF"/>
    <w:rsid w:val="00986F78"/>
    <w:rsid w:val="0098784F"/>
    <w:rsid w:val="00990741"/>
    <w:rsid w:val="00990AD8"/>
    <w:rsid w:val="0099135F"/>
    <w:rsid w:val="00991BA9"/>
    <w:rsid w:val="00992B93"/>
    <w:rsid w:val="00992EAF"/>
    <w:rsid w:val="00994DDD"/>
    <w:rsid w:val="0099547F"/>
    <w:rsid w:val="00996376"/>
    <w:rsid w:val="00996953"/>
    <w:rsid w:val="00997AD4"/>
    <w:rsid w:val="00997FEF"/>
    <w:rsid w:val="009A0774"/>
    <w:rsid w:val="009A1252"/>
    <w:rsid w:val="009A1490"/>
    <w:rsid w:val="009A1BDE"/>
    <w:rsid w:val="009A307E"/>
    <w:rsid w:val="009A32C3"/>
    <w:rsid w:val="009A34FD"/>
    <w:rsid w:val="009A3720"/>
    <w:rsid w:val="009A3866"/>
    <w:rsid w:val="009A5452"/>
    <w:rsid w:val="009A54AB"/>
    <w:rsid w:val="009A5976"/>
    <w:rsid w:val="009A5ABB"/>
    <w:rsid w:val="009A5C94"/>
    <w:rsid w:val="009A7C42"/>
    <w:rsid w:val="009B15EF"/>
    <w:rsid w:val="009B2D7D"/>
    <w:rsid w:val="009B3A87"/>
    <w:rsid w:val="009B4A3C"/>
    <w:rsid w:val="009B50A0"/>
    <w:rsid w:val="009B678C"/>
    <w:rsid w:val="009B6E8F"/>
    <w:rsid w:val="009B7ACC"/>
    <w:rsid w:val="009C0C5B"/>
    <w:rsid w:val="009C11BA"/>
    <w:rsid w:val="009C157B"/>
    <w:rsid w:val="009C2185"/>
    <w:rsid w:val="009C29B1"/>
    <w:rsid w:val="009C2E65"/>
    <w:rsid w:val="009C3159"/>
    <w:rsid w:val="009C4114"/>
    <w:rsid w:val="009C467D"/>
    <w:rsid w:val="009C5E0C"/>
    <w:rsid w:val="009C6054"/>
    <w:rsid w:val="009C6379"/>
    <w:rsid w:val="009C6ECC"/>
    <w:rsid w:val="009C78DB"/>
    <w:rsid w:val="009D05AD"/>
    <w:rsid w:val="009D1104"/>
    <w:rsid w:val="009D1C38"/>
    <w:rsid w:val="009D2077"/>
    <w:rsid w:val="009D324F"/>
    <w:rsid w:val="009D32DE"/>
    <w:rsid w:val="009D56E4"/>
    <w:rsid w:val="009D602E"/>
    <w:rsid w:val="009D67F4"/>
    <w:rsid w:val="009D6E49"/>
    <w:rsid w:val="009E01B5"/>
    <w:rsid w:val="009E0700"/>
    <w:rsid w:val="009E2A93"/>
    <w:rsid w:val="009E3DA0"/>
    <w:rsid w:val="009E3EE4"/>
    <w:rsid w:val="009E5991"/>
    <w:rsid w:val="009E6543"/>
    <w:rsid w:val="009E702D"/>
    <w:rsid w:val="009E70E6"/>
    <w:rsid w:val="009F14E7"/>
    <w:rsid w:val="009F29B7"/>
    <w:rsid w:val="009F2A19"/>
    <w:rsid w:val="009F3701"/>
    <w:rsid w:val="009F3DC6"/>
    <w:rsid w:val="009F696B"/>
    <w:rsid w:val="009F78F6"/>
    <w:rsid w:val="00A02637"/>
    <w:rsid w:val="00A03C92"/>
    <w:rsid w:val="00A03FC0"/>
    <w:rsid w:val="00A047BE"/>
    <w:rsid w:val="00A04D7C"/>
    <w:rsid w:val="00A05D99"/>
    <w:rsid w:val="00A06F3B"/>
    <w:rsid w:val="00A1189D"/>
    <w:rsid w:val="00A11E4E"/>
    <w:rsid w:val="00A1200D"/>
    <w:rsid w:val="00A1244D"/>
    <w:rsid w:val="00A162D9"/>
    <w:rsid w:val="00A1631C"/>
    <w:rsid w:val="00A20B55"/>
    <w:rsid w:val="00A21C5B"/>
    <w:rsid w:val="00A248A1"/>
    <w:rsid w:val="00A25644"/>
    <w:rsid w:val="00A26DED"/>
    <w:rsid w:val="00A27FDC"/>
    <w:rsid w:val="00A30031"/>
    <w:rsid w:val="00A30D04"/>
    <w:rsid w:val="00A315F5"/>
    <w:rsid w:val="00A31AF3"/>
    <w:rsid w:val="00A31C40"/>
    <w:rsid w:val="00A33471"/>
    <w:rsid w:val="00A34CD7"/>
    <w:rsid w:val="00A34D96"/>
    <w:rsid w:val="00A356A1"/>
    <w:rsid w:val="00A36016"/>
    <w:rsid w:val="00A365E9"/>
    <w:rsid w:val="00A400D7"/>
    <w:rsid w:val="00A40176"/>
    <w:rsid w:val="00A4101C"/>
    <w:rsid w:val="00A41A9E"/>
    <w:rsid w:val="00A41D4B"/>
    <w:rsid w:val="00A43774"/>
    <w:rsid w:val="00A43C97"/>
    <w:rsid w:val="00A44B8A"/>
    <w:rsid w:val="00A451C8"/>
    <w:rsid w:val="00A4534F"/>
    <w:rsid w:val="00A456D8"/>
    <w:rsid w:val="00A46DE3"/>
    <w:rsid w:val="00A477A3"/>
    <w:rsid w:val="00A50544"/>
    <w:rsid w:val="00A5118B"/>
    <w:rsid w:val="00A5168F"/>
    <w:rsid w:val="00A517D3"/>
    <w:rsid w:val="00A52CF8"/>
    <w:rsid w:val="00A5309B"/>
    <w:rsid w:val="00A53DE7"/>
    <w:rsid w:val="00A54152"/>
    <w:rsid w:val="00A54522"/>
    <w:rsid w:val="00A54BDB"/>
    <w:rsid w:val="00A550F0"/>
    <w:rsid w:val="00A569D4"/>
    <w:rsid w:val="00A56D4C"/>
    <w:rsid w:val="00A57199"/>
    <w:rsid w:val="00A5770E"/>
    <w:rsid w:val="00A6050B"/>
    <w:rsid w:val="00A607BF"/>
    <w:rsid w:val="00A61023"/>
    <w:rsid w:val="00A61674"/>
    <w:rsid w:val="00A61D3F"/>
    <w:rsid w:val="00A61EF3"/>
    <w:rsid w:val="00A63A62"/>
    <w:rsid w:val="00A63F17"/>
    <w:rsid w:val="00A6617B"/>
    <w:rsid w:val="00A66E70"/>
    <w:rsid w:val="00A71363"/>
    <w:rsid w:val="00A7162A"/>
    <w:rsid w:val="00A72530"/>
    <w:rsid w:val="00A72886"/>
    <w:rsid w:val="00A739B7"/>
    <w:rsid w:val="00A75490"/>
    <w:rsid w:val="00A769EA"/>
    <w:rsid w:val="00A77091"/>
    <w:rsid w:val="00A77845"/>
    <w:rsid w:val="00A802BE"/>
    <w:rsid w:val="00A80C02"/>
    <w:rsid w:val="00A81BC2"/>
    <w:rsid w:val="00A81D80"/>
    <w:rsid w:val="00A83497"/>
    <w:rsid w:val="00A83856"/>
    <w:rsid w:val="00A83CCB"/>
    <w:rsid w:val="00A84BC1"/>
    <w:rsid w:val="00A85670"/>
    <w:rsid w:val="00A85F2E"/>
    <w:rsid w:val="00A86D17"/>
    <w:rsid w:val="00A8714F"/>
    <w:rsid w:val="00A901D5"/>
    <w:rsid w:val="00A91C0C"/>
    <w:rsid w:val="00A91FE8"/>
    <w:rsid w:val="00A93935"/>
    <w:rsid w:val="00A94CCB"/>
    <w:rsid w:val="00A95456"/>
    <w:rsid w:val="00A9682D"/>
    <w:rsid w:val="00A969CC"/>
    <w:rsid w:val="00A97F47"/>
    <w:rsid w:val="00AA0CC0"/>
    <w:rsid w:val="00AA121E"/>
    <w:rsid w:val="00AA1CD0"/>
    <w:rsid w:val="00AA20E8"/>
    <w:rsid w:val="00AA2B33"/>
    <w:rsid w:val="00AA37AF"/>
    <w:rsid w:val="00AA3A9D"/>
    <w:rsid w:val="00AA438C"/>
    <w:rsid w:val="00AA7A7C"/>
    <w:rsid w:val="00AA7ADA"/>
    <w:rsid w:val="00AB0835"/>
    <w:rsid w:val="00AB27E1"/>
    <w:rsid w:val="00AB54A2"/>
    <w:rsid w:val="00AB5656"/>
    <w:rsid w:val="00AB575A"/>
    <w:rsid w:val="00AC0013"/>
    <w:rsid w:val="00AC01A4"/>
    <w:rsid w:val="00AC25A1"/>
    <w:rsid w:val="00AC426D"/>
    <w:rsid w:val="00AC570D"/>
    <w:rsid w:val="00AC6188"/>
    <w:rsid w:val="00AC717F"/>
    <w:rsid w:val="00AC7545"/>
    <w:rsid w:val="00AC77C7"/>
    <w:rsid w:val="00AD0315"/>
    <w:rsid w:val="00AD4CE5"/>
    <w:rsid w:val="00AD59D3"/>
    <w:rsid w:val="00AD6AB4"/>
    <w:rsid w:val="00AE0C30"/>
    <w:rsid w:val="00AE17D4"/>
    <w:rsid w:val="00AE1CD0"/>
    <w:rsid w:val="00AE1E63"/>
    <w:rsid w:val="00AE2DF6"/>
    <w:rsid w:val="00AE2E4E"/>
    <w:rsid w:val="00AE4F5F"/>
    <w:rsid w:val="00AE5794"/>
    <w:rsid w:val="00AE6A3B"/>
    <w:rsid w:val="00AE6C5E"/>
    <w:rsid w:val="00AE73C6"/>
    <w:rsid w:val="00AE752D"/>
    <w:rsid w:val="00AE7B03"/>
    <w:rsid w:val="00AF11E4"/>
    <w:rsid w:val="00AF134B"/>
    <w:rsid w:val="00AF1EAA"/>
    <w:rsid w:val="00AF1EBE"/>
    <w:rsid w:val="00AF253F"/>
    <w:rsid w:val="00AF2F1B"/>
    <w:rsid w:val="00AF3340"/>
    <w:rsid w:val="00AF3837"/>
    <w:rsid w:val="00AF38DD"/>
    <w:rsid w:val="00AF3A41"/>
    <w:rsid w:val="00AF3FB0"/>
    <w:rsid w:val="00AF435B"/>
    <w:rsid w:val="00AF4EDE"/>
    <w:rsid w:val="00AF570A"/>
    <w:rsid w:val="00AF5D31"/>
    <w:rsid w:val="00AF6760"/>
    <w:rsid w:val="00AF723A"/>
    <w:rsid w:val="00AF78DB"/>
    <w:rsid w:val="00B0053B"/>
    <w:rsid w:val="00B03440"/>
    <w:rsid w:val="00B03541"/>
    <w:rsid w:val="00B06992"/>
    <w:rsid w:val="00B1617A"/>
    <w:rsid w:val="00B16FC3"/>
    <w:rsid w:val="00B179E6"/>
    <w:rsid w:val="00B17FA9"/>
    <w:rsid w:val="00B20E12"/>
    <w:rsid w:val="00B2260F"/>
    <w:rsid w:val="00B23672"/>
    <w:rsid w:val="00B23A4F"/>
    <w:rsid w:val="00B2473E"/>
    <w:rsid w:val="00B24C35"/>
    <w:rsid w:val="00B25237"/>
    <w:rsid w:val="00B25F54"/>
    <w:rsid w:val="00B26DE1"/>
    <w:rsid w:val="00B27A60"/>
    <w:rsid w:val="00B30DDE"/>
    <w:rsid w:val="00B3183A"/>
    <w:rsid w:val="00B31CC1"/>
    <w:rsid w:val="00B34324"/>
    <w:rsid w:val="00B34A9F"/>
    <w:rsid w:val="00B35AEE"/>
    <w:rsid w:val="00B35AFE"/>
    <w:rsid w:val="00B3632B"/>
    <w:rsid w:val="00B37F7D"/>
    <w:rsid w:val="00B407AA"/>
    <w:rsid w:val="00B40A8A"/>
    <w:rsid w:val="00B413E2"/>
    <w:rsid w:val="00B43982"/>
    <w:rsid w:val="00B44188"/>
    <w:rsid w:val="00B454A7"/>
    <w:rsid w:val="00B4565D"/>
    <w:rsid w:val="00B4690C"/>
    <w:rsid w:val="00B46BF3"/>
    <w:rsid w:val="00B47482"/>
    <w:rsid w:val="00B47EF5"/>
    <w:rsid w:val="00B50057"/>
    <w:rsid w:val="00B50E29"/>
    <w:rsid w:val="00B50EA9"/>
    <w:rsid w:val="00B52819"/>
    <w:rsid w:val="00B52A10"/>
    <w:rsid w:val="00B536C1"/>
    <w:rsid w:val="00B547CF"/>
    <w:rsid w:val="00B54E82"/>
    <w:rsid w:val="00B55B31"/>
    <w:rsid w:val="00B57C7F"/>
    <w:rsid w:val="00B6044C"/>
    <w:rsid w:val="00B6085C"/>
    <w:rsid w:val="00B61575"/>
    <w:rsid w:val="00B6202A"/>
    <w:rsid w:val="00B63A62"/>
    <w:rsid w:val="00B63EA9"/>
    <w:rsid w:val="00B641B3"/>
    <w:rsid w:val="00B642A9"/>
    <w:rsid w:val="00B64C25"/>
    <w:rsid w:val="00B65FC6"/>
    <w:rsid w:val="00B6722D"/>
    <w:rsid w:val="00B70673"/>
    <w:rsid w:val="00B708C4"/>
    <w:rsid w:val="00B70A55"/>
    <w:rsid w:val="00B70AC2"/>
    <w:rsid w:val="00B71AB9"/>
    <w:rsid w:val="00B74A89"/>
    <w:rsid w:val="00B75BE7"/>
    <w:rsid w:val="00B760EA"/>
    <w:rsid w:val="00B7665B"/>
    <w:rsid w:val="00B76B99"/>
    <w:rsid w:val="00B77E73"/>
    <w:rsid w:val="00B80B90"/>
    <w:rsid w:val="00B80F9A"/>
    <w:rsid w:val="00B8312F"/>
    <w:rsid w:val="00B84271"/>
    <w:rsid w:val="00B858F5"/>
    <w:rsid w:val="00B85DD8"/>
    <w:rsid w:val="00B868E0"/>
    <w:rsid w:val="00B87727"/>
    <w:rsid w:val="00B87F6B"/>
    <w:rsid w:val="00B90072"/>
    <w:rsid w:val="00B906B2"/>
    <w:rsid w:val="00B90C46"/>
    <w:rsid w:val="00B91D30"/>
    <w:rsid w:val="00B93C4D"/>
    <w:rsid w:val="00B96A68"/>
    <w:rsid w:val="00B96BFB"/>
    <w:rsid w:val="00B973C0"/>
    <w:rsid w:val="00BA07B8"/>
    <w:rsid w:val="00BA0B10"/>
    <w:rsid w:val="00BA1312"/>
    <w:rsid w:val="00BA13E2"/>
    <w:rsid w:val="00BA1FAB"/>
    <w:rsid w:val="00BA20A2"/>
    <w:rsid w:val="00BA244B"/>
    <w:rsid w:val="00BA244D"/>
    <w:rsid w:val="00BA2E32"/>
    <w:rsid w:val="00BA3513"/>
    <w:rsid w:val="00BA3726"/>
    <w:rsid w:val="00BA60D5"/>
    <w:rsid w:val="00BA76AE"/>
    <w:rsid w:val="00BA7B5E"/>
    <w:rsid w:val="00BB0673"/>
    <w:rsid w:val="00BB109E"/>
    <w:rsid w:val="00BB22F8"/>
    <w:rsid w:val="00BB263B"/>
    <w:rsid w:val="00BB26CF"/>
    <w:rsid w:val="00BB4224"/>
    <w:rsid w:val="00BB52DB"/>
    <w:rsid w:val="00BB5420"/>
    <w:rsid w:val="00BB542C"/>
    <w:rsid w:val="00BB5C73"/>
    <w:rsid w:val="00BB70C0"/>
    <w:rsid w:val="00BB7D70"/>
    <w:rsid w:val="00BC03AA"/>
    <w:rsid w:val="00BC187D"/>
    <w:rsid w:val="00BC1F89"/>
    <w:rsid w:val="00BC2142"/>
    <w:rsid w:val="00BC3368"/>
    <w:rsid w:val="00BC52ED"/>
    <w:rsid w:val="00BC5FDB"/>
    <w:rsid w:val="00BC6EF1"/>
    <w:rsid w:val="00BC7097"/>
    <w:rsid w:val="00BD0593"/>
    <w:rsid w:val="00BD1476"/>
    <w:rsid w:val="00BD174E"/>
    <w:rsid w:val="00BD1854"/>
    <w:rsid w:val="00BD18D7"/>
    <w:rsid w:val="00BD248C"/>
    <w:rsid w:val="00BD27F1"/>
    <w:rsid w:val="00BD2BD1"/>
    <w:rsid w:val="00BD497F"/>
    <w:rsid w:val="00BD4AB4"/>
    <w:rsid w:val="00BD5D9B"/>
    <w:rsid w:val="00BD7B40"/>
    <w:rsid w:val="00BE14D6"/>
    <w:rsid w:val="00BE14F3"/>
    <w:rsid w:val="00BE1AD9"/>
    <w:rsid w:val="00BE1C5F"/>
    <w:rsid w:val="00BE217D"/>
    <w:rsid w:val="00BE2C25"/>
    <w:rsid w:val="00BE58DC"/>
    <w:rsid w:val="00BE58EB"/>
    <w:rsid w:val="00BE5BF3"/>
    <w:rsid w:val="00BE6387"/>
    <w:rsid w:val="00BE67AC"/>
    <w:rsid w:val="00BE7111"/>
    <w:rsid w:val="00BF1535"/>
    <w:rsid w:val="00BF2075"/>
    <w:rsid w:val="00BF25B0"/>
    <w:rsid w:val="00BF3886"/>
    <w:rsid w:val="00BF4301"/>
    <w:rsid w:val="00BF4A04"/>
    <w:rsid w:val="00BF5B31"/>
    <w:rsid w:val="00BF6194"/>
    <w:rsid w:val="00BF7DD4"/>
    <w:rsid w:val="00C01974"/>
    <w:rsid w:val="00C030F2"/>
    <w:rsid w:val="00C032A5"/>
    <w:rsid w:val="00C04A5C"/>
    <w:rsid w:val="00C0562D"/>
    <w:rsid w:val="00C06125"/>
    <w:rsid w:val="00C064AF"/>
    <w:rsid w:val="00C065C0"/>
    <w:rsid w:val="00C10230"/>
    <w:rsid w:val="00C1025B"/>
    <w:rsid w:val="00C11038"/>
    <w:rsid w:val="00C12A69"/>
    <w:rsid w:val="00C130B0"/>
    <w:rsid w:val="00C1370D"/>
    <w:rsid w:val="00C14A1C"/>
    <w:rsid w:val="00C16026"/>
    <w:rsid w:val="00C16AAC"/>
    <w:rsid w:val="00C17421"/>
    <w:rsid w:val="00C17705"/>
    <w:rsid w:val="00C17746"/>
    <w:rsid w:val="00C203F6"/>
    <w:rsid w:val="00C2066C"/>
    <w:rsid w:val="00C207EE"/>
    <w:rsid w:val="00C2111E"/>
    <w:rsid w:val="00C21E17"/>
    <w:rsid w:val="00C21F65"/>
    <w:rsid w:val="00C2208A"/>
    <w:rsid w:val="00C23CA7"/>
    <w:rsid w:val="00C23CDE"/>
    <w:rsid w:val="00C23F05"/>
    <w:rsid w:val="00C24DAE"/>
    <w:rsid w:val="00C250DF"/>
    <w:rsid w:val="00C25E36"/>
    <w:rsid w:val="00C317D2"/>
    <w:rsid w:val="00C32CDB"/>
    <w:rsid w:val="00C33B94"/>
    <w:rsid w:val="00C33FC7"/>
    <w:rsid w:val="00C3493E"/>
    <w:rsid w:val="00C353BD"/>
    <w:rsid w:val="00C3579B"/>
    <w:rsid w:val="00C3598C"/>
    <w:rsid w:val="00C35BF8"/>
    <w:rsid w:val="00C41A19"/>
    <w:rsid w:val="00C42ACB"/>
    <w:rsid w:val="00C43707"/>
    <w:rsid w:val="00C43877"/>
    <w:rsid w:val="00C44173"/>
    <w:rsid w:val="00C44433"/>
    <w:rsid w:val="00C44695"/>
    <w:rsid w:val="00C45381"/>
    <w:rsid w:val="00C45A57"/>
    <w:rsid w:val="00C46D0E"/>
    <w:rsid w:val="00C51926"/>
    <w:rsid w:val="00C52854"/>
    <w:rsid w:val="00C52C8C"/>
    <w:rsid w:val="00C5403A"/>
    <w:rsid w:val="00C54682"/>
    <w:rsid w:val="00C54C0F"/>
    <w:rsid w:val="00C55E0E"/>
    <w:rsid w:val="00C56609"/>
    <w:rsid w:val="00C6086D"/>
    <w:rsid w:val="00C642A4"/>
    <w:rsid w:val="00C646EC"/>
    <w:rsid w:val="00C64CFD"/>
    <w:rsid w:val="00C66C27"/>
    <w:rsid w:val="00C66F1B"/>
    <w:rsid w:val="00C7003B"/>
    <w:rsid w:val="00C708DD"/>
    <w:rsid w:val="00C70FA7"/>
    <w:rsid w:val="00C715BF"/>
    <w:rsid w:val="00C7174F"/>
    <w:rsid w:val="00C718B2"/>
    <w:rsid w:val="00C72719"/>
    <w:rsid w:val="00C73A9A"/>
    <w:rsid w:val="00C77AEA"/>
    <w:rsid w:val="00C817E7"/>
    <w:rsid w:val="00C81C34"/>
    <w:rsid w:val="00C823B7"/>
    <w:rsid w:val="00C83383"/>
    <w:rsid w:val="00C83588"/>
    <w:rsid w:val="00C842D2"/>
    <w:rsid w:val="00C86707"/>
    <w:rsid w:val="00C86A66"/>
    <w:rsid w:val="00C87015"/>
    <w:rsid w:val="00C91154"/>
    <w:rsid w:val="00C91C69"/>
    <w:rsid w:val="00C91CA7"/>
    <w:rsid w:val="00C91F95"/>
    <w:rsid w:val="00C936BB"/>
    <w:rsid w:val="00C94344"/>
    <w:rsid w:val="00C947FC"/>
    <w:rsid w:val="00C97594"/>
    <w:rsid w:val="00CA0310"/>
    <w:rsid w:val="00CA178E"/>
    <w:rsid w:val="00CA28A7"/>
    <w:rsid w:val="00CA329A"/>
    <w:rsid w:val="00CA390A"/>
    <w:rsid w:val="00CA3C33"/>
    <w:rsid w:val="00CA4B83"/>
    <w:rsid w:val="00CA4F41"/>
    <w:rsid w:val="00CA589E"/>
    <w:rsid w:val="00CA5E8F"/>
    <w:rsid w:val="00CA6DFC"/>
    <w:rsid w:val="00CA78AB"/>
    <w:rsid w:val="00CA7F96"/>
    <w:rsid w:val="00CB3765"/>
    <w:rsid w:val="00CB4B13"/>
    <w:rsid w:val="00CC1465"/>
    <w:rsid w:val="00CC163D"/>
    <w:rsid w:val="00CC1C6B"/>
    <w:rsid w:val="00CC2EE5"/>
    <w:rsid w:val="00CC2F4B"/>
    <w:rsid w:val="00CC3C18"/>
    <w:rsid w:val="00CC554A"/>
    <w:rsid w:val="00CC6137"/>
    <w:rsid w:val="00CC7047"/>
    <w:rsid w:val="00CD0394"/>
    <w:rsid w:val="00CD0856"/>
    <w:rsid w:val="00CD1285"/>
    <w:rsid w:val="00CD3D16"/>
    <w:rsid w:val="00CD52B2"/>
    <w:rsid w:val="00CD5EDA"/>
    <w:rsid w:val="00CD5EF3"/>
    <w:rsid w:val="00CD6096"/>
    <w:rsid w:val="00CD6355"/>
    <w:rsid w:val="00CD63E9"/>
    <w:rsid w:val="00CD6C70"/>
    <w:rsid w:val="00CD6FD6"/>
    <w:rsid w:val="00CD79B3"/>
    <w:rsid w:val="00CE0F73"/>
    <w:rsid w:val="00CE18FB"/>
    <w:rsid w:val="00CE23B8"/>
    <w:rsid w:val="00CE2BA5"/>
    <w:rsid w:val="00CE31CD"/>
    <w:rsid w:val="00CE3B75"/>
    <w:rsid w:val="00CE4172"/>
    <w:rsid w:val="00CE4B56"/>
    <w:rsid w:val="00CE4B6C"/>
    <w:rsid w:val="00CE563A"/>
    <w:rsid w:val="00CE6D39"/>
    <w:rsid w:val="00CE72DB"/>
    <w:rsid w:val="00CF0972"/>
    <w:rsid w:val="00CF157B"/>
    <w:rsid w:val="00CF2CFD"/>
    <w:rsid w:val="00CF3313"/>
    <w:rsid w:val="00CF3730"/>
    <w:rsid w:val="00CF451C"/>
    <w:rsid w:val="00CF529A"/>
    <w:rsid w:val="00CF5651"/>
    <w:rsid w:val="00CF6F9A"/>
    <w:rsid w:val="00CF74E3"/>
    <w:rsid w:val="00D03664"/>
    <w:rsid w:val="00D04204"/>
    <w:rsid w:val="00D042A0"/>
    <w:rsid w:val="00D05054"/>
    <w:rsid w:val="00D10680"/>
    <w:rsid w:val="00D11B79"/>
    <w:rsid w:val="00D12075"/>
    <w:rsid w:val="00D123B9"/>
    <w:rsid w:val="00D15056"/>
    <w:rsid w:val="00D16A80"/>
    <w:rsid w:val="00D16B98"/>
    <w:rsid w:val="00D16E47"/>
    <w:rsid w:val="00D202A4"/>
    <w:rsid w:val="00D21B61"/>
    <w:rsid w:val="00D2260F"/>
    <w:rsid w:val="00D2270A"/>
    <w:rsid w:val="00D22ECB"/>
    <w:rsid w:val="00D23433"/>
    <w:rsid w:val="00D23B3F"/>
    <w:rsid w:val="00D23E05"/>
    <w:rsid w:val="00D24B33"/>
    <w:rsid w:val="00D25034"/>
    <w:rsid w:val="00D25114"/>
    <w:rsid w:val="00D25276"/>
    <w:rsid w:val="00D257D7"/>
    <w:rsid w:val="00D258B2"/>
    <w:rsid w:val="00D26A49"/>
    <w:rsid w:val="00D27EA0"/>
    <w:rsid w:val="00D3064F"/>
    <w:rsid w:val="00D31170"/>
    <w:rsid w:val="00D31B61"/>
    <w:rsid w:val="00D328B0"/>
    <w:rsid w:val="00D33101"/>
    <w:rsid w:val="00D34623"/>
    <w:rsid w:val="00D348AC"/>
    <w:rsid w:val="00D36C63"/>
    <w:rsid w:val="00D40706"/>
    <w:rsid w:val="00D40CE6"/>
    <w:rsid w:val="00D42FD3"/>
    <w:rsid w:val="00D43181"/>
    <w:rsid w:val="00D43F94"/>
    <w:rsid w:val="00D44A0E"/>
    <w:rsid w:val="00D45023"/>
    <w:rsid w:val="00D4555D"/>
    <w:rsid w:val="00D45864"/>
    <w:rsid w:val="00D45B9F"/>
    <w:rsid w:val="00D5046C"/>
    <w:rsid w:val="00D50729"/>
    <w:rsid w:val="00D513B2"/>
    <w:rsid w:val="00D51C16"/>
    <w:rsid w:val="00D51ECB"/>
    <w:rsid w:val="00D5282B"/>
    <w:rsid w:val="00D5290C"/>
    <w:rsid w:val="00D52B6E"/>
    <w:rsid w:val="00D52EA8"/>
    <w:rsid w:val="00D530E5"/>
    <w:rsid w:val="00D5581D"/>
    <w:rsid w:val="00D568C4"/>
    <w:rsid w:val="00D57AF1"/>
    <w:rsid w:val="00D6019D"/>
    <w:rsid w:val="00D60CFB"/>
    <w:rsid w:val="00D62740"/>
    <w:rsid w:val="00D62F2F"/>
    <w:rsid w:val="00D63936"/>
    <w:rsid w:val="00D63B12"/>
    <w:rsid w:val="00D63ECF"/>
    <w:rsid w:val="00D64566"/>
    <w:rsid w:val="00D647EF"/>
    <w:rsid w:val="00D6526B"/>
    <w:rsid w:val="00D65A48"/>
    <w:rsid w:val="00D668EE"/>
    <w:rsid w:val="00D67A89"/>
    <w:rsid w:val="00D7095C"/>
    <w:rsid w:val="00D71BD2"/>
    <w:rsid w:val="00D731A7"/>
    <w:rsid w:val="00D74E76"/>
    <w:rsid w:val="00D7527A"/>
    <w:rsid w:val="00D75B42"/>
    <w:rsid w:val="00D76FB3"/>
    <w:rsid w:val="00D81582"/>
    <w:rsid w:val="00D82F4B"/>
    <w:rsid w:val="00D85C62"/>
    <w:rsid w:val="00D85F4F"/>
    <w:rsid w:val="00D85FB5"/>
    <w:rsid w:val="00D863DD"/>
    <w:rsid w:val="00D867DA"/>
    <w:rsid w:val="00D87111"/>
    <w:rsid w:val="00D90AB6"/>
    <w:rsid w:val="00D93267"/>
    <w:rsid w:val="00D939EF"/>
    <w:rsid w:val="00D93B72"/>
    <w:rsid w:val="00D93BC6"/>
    <w:rsid w:val="00D94367"/>
    <w:rsid w:val="00D945FE"/>
    <w:rsid w:val="00D94CB6"/>
    <w:rsid w:val="00D9653F"/>
    <w:rsid w:val="00D97E62"/>
    <w:rsid w:val="00DA1C81"/>
    <w:rsid w:val="00DA22E1"/>
    <w:rsid w:val="00DA48BB"/>
    <w:rsid w:val="00DA4979"/>
    <w:rsid w:val="00DA4986"/>
    <w:rsid w:val="00DA605A"/>
    <w:rsid w:val="00DA63AD"/>
    <w:rsid w:val="00DA6F85"/>
    <w:rsid w:val="00DA76AE"/>
    <w:rsid w:val="00DB0545"/>
    <w:rsid w:val="00DB2196"/>
    <w:rsid w:val="00DB2E53"/>
    <w:rsid w:val="00DB38FE"/>
    <w:rsid w:val="00DB6001"/>
    <w:rsid w:val="00DB6F3F"/>
    <w:rsid w:val="00DB70D6"/>
    <w:rsid w:val="00DB7AB9"/>
    <w:rsid w:val="00DC117C"/>
    <w:rsid w:val="00DC2CC3"/>
    <w:rsid w:val="00DC47A7"/>
    <w:rsid w:val="00DC5376"/>
    <w:rsid w:val="00DC53F1"/>
    <w:rsid w:val="00DC5A8E"/>
    <w:rsid w:val="00DC61B1"/>
    <w:rsid w:val="00DC6F85"/>
    <w:rsid w:val="00DC7881"/>
    <w:rsid w:val="00DC7E74"/>
    <w:rsid w:val="00DD233A"/>
    <w:rsid w:val="00DD2C8C"/>
    <w:rsid w:val="00DD3D28"/>
    <w:rsid w:val="00DD494B"/>
    <w:rsid w:val="00DD6451"/>
    <w:rsid w:val="00DD7BCA"/>
    <w:rsid w:val="00DE057F"/>
    <w:rsid w:val="00DE05B2"/>
    <w:rsid w:val="00DE1E25"/>
    <w:rsid w:val="00DE21B0"/>
    <w:rsid w:val="00DE28C2"/>
    <w:rsid w:val="00DE3349"/>
    <w:rsid w:val="00DE37CC"/>
    <w:rsid w:val="00DE5B92"/>
    <w:rsid w:val="00DE6FAC"/>
    <w:rsid w:val="00DF0978"/>
    <w:rsid w:val="00DF0E89"/>
    <w:rsid w:val="00DF2FA5"/>
    <w:rsid w:val="00DF3ED0"/>
    <w:rsid w:val="00DF73E0"/>
    <w:rsid w:val="00E002A4"/>
    <w:rsid w:val="00E010D2"/>
    <w:rsid w:val="00E01211"/>
    <w:rsid w:val="00E0160F"/>
    <w:rsid w:val="00E01E18"/>
    <w:rsid w:val="00E025CF"/>
    <w:rsid w:val="00E02958"/>
    <w:rsid w:val="00E03644"/>
    <w:rsid w:val="00E03E60"/>
    <w:rsid w:val="00E04172"/>
    <w:rsid w:val="00E061CD"/>
    <w:rsid w:val="00E06653"/>
    <w:rsid w:val="00E068F9"/>
    <w:rsid w:val="00E06BD6"/>
    <w:rsid w:val="00E06FBC"/>
    <w:rsid w:val="00E07544"/>
    <w:rsid w:val="00E1124C"/>
    <w:rsid w:val="00E12075"/>
    <w:rsid w:val="00E122FC"/>
    <w:rsid w:val="00E148D6"/>
    <w:rsid w:val="00E21213"/>
    <w:rsid w:val="00E218E8"/>
    <w:rsid w:val="00E2419A"/>
    <w:rsid w:val="00E250DA"/>
    <w:rsid w:val="00E253DD"/>
    <w:rsid w:val="00E25606"/>
    <w:rsid w:val="00E261A8"/>
    <w:rsid w:val="00E27560"/>
    <w:rsid w:val="00E27A15"/>
    <w:rsid w:val="00E27FB4"/>
    <w:rsid w:val="00E30014"/>
    <w:rsid w:val="00E30727"/>
    <w:rsid w:val="00E30DAA"/>
    <w:rsid w:val="00E31AD6"/>
    <w:rsid w:val="00E33762"/>
    <w:rsid w:val="00E34483"/>
    <w:rsid w:val="00E3477C"/>
    <w:rsid w:val="00E358FD"/>
    <w:rsid w:val="00E35A1C"/>
    <w:rsid w:val="00E35E38"/>
    <w:rsid w:val="00E363FE"/>
    <w:rsid w:val="00E3691C"/>
    <w:rsid w:val="00E404A1"/>
    <w:rsid w:val="00E4059C"/>
    <w:rsid w:val="00E40685"/>
    <w:rsid w:val="00E4106B"/>
    <w:rsid w:val="00E417C6"/>
    <w:rsid w:val="00E4211B"/>
    <w:rsid w:val="00E424FA"/>
    <w:rsid w:val="00E4281B"/>
    <w:rsid w:val="00E42F97"/>
    <w:rsid w:val="00E43A12"/>
    <w:rsid w:val="00E442D3"/>
    <w:rsid w:val="00E503E0"/>
    <w:rsid w:val="00E5124C"/>
    <w:rsid w:val="00E5246E"/>
    <w:rsid w:val="00E554E8"/>
    <w:rsid w:val="00E55998"/>
    <w:rsid w:val="00E56644"/>
    <w:rsid w:val="00E566C1"/>
    <w:rsid w:val="00E57AD8"/>
    <w:rsid w:val="00E61B0C"/>
    <w:rsid w:val="00E621D7"/>
    <w:rsid w:val="00E63B56"/>
    <w:rsid w:val="00E6422D"/>
    <w:rsid w:val="00E64705"/>
    <w:rsid w:val="00E6470E"/>
    <w:rsid w:val="00E654A2"/>
    <w:rsid w:val="00E66538"/>
    <w:rsid w:val="00E6659F"/>
    <w:rsid w:val="00E70400"/>
    <w:rsid w:val="00E70634"/>
    <w:rsid w:val="00E70F6A"/>
    <w:rsid w:val="00E71844"/>
    <w:rsid w:val="00E728F5"/>
    <w:rsid w:val="00E7298E"/>
    <w:rsid w:val="00E74CA3"/>
    <w:rsid w:val="00E76D85"/>
    <w:rsid w:val="00E77026"/>
    <w:rsid w:val="00E77B80"/>
    <w:rsid w:val="00E80DFB"/>
    <w:rsid w:val="00E815C8"/>
    <w:rsid w:val="00E83242"/>
    <w:rsid w:val="00E83847"/>
    <w:rsid w:val="00E840EF"/>
    <w:rsid w:val="00E841F0"/>
    <w:rsid w:val="00E85960"/>
    <w:rsid w:val="00E86987"/>
    <w:rsid w:val="00E873FE"/>
    <w:rsid w:val="00E87881"/>
    <w:rsid w:val="00E90F2B"/>
    <w:rsid w:val="00E91E1D"/>
    <w:rsid w:val="00E9326B"/>
    <w:rsid w:val="00E953F8"/>
    <w:rsid w:val="00E95F9A"/>
    <w:rsid w:val="00E96AF1"/>
    <w:rsid w:val="00EA032E"/>
    <w:rsid w:val="00EA0DD0"/>
    <w:rsid w:val="00EA207A"/>
    <w:rsid w:val="00EA299E"/>
    <w:rsid w:val="00EA2E85"/>
    <w:rsid w:val="00EA2F7C"/>
    <w:rsid w:val="00EA3422"/>
    <w:rsid w:val="00EA36E5"/>
    <w:rsid w:val="00EA3F22"/>
    <w:rsid w:val="00EA416B"/>
    <w:rsid w:val="00EA7102"/>
    <w:rsid w:val="00EB147D"/>
    <w:rsid w:val="00EB1E90"/>
    <w:rsid w:val="00EB2E19"/>
    <w:rsid w:val="00EB3290"/>
    <w:rsid w:val="00EB38DB"/>
    <w:rsid w:val="00EB4096"/>
    <w:rsid w:val="00EB561E"/>
    <w:rsid w:val="00EB5827"/>
    <w:rsid w:val="00EB5C4C"/>
    <w:rsid w:val="00EB5CDE"/>
    <w:rsid w:val="00EB5FDD"/>
    <w:rsid w:val="00EB60BD"/>
    <w:rsid w:val="00EB7C0C"/>
    <w:rsid w:val="00EB7DD1"/>
    <w:rsid w:val="00EC2636"/>
    <w:rsid w:val="00EC2C75"/>
    <w:rsid w:val="00EC30D0"/>
    <w:rsid w:val="00EC5A75"/>
    <w:rsid w:val="00EC73ED"/>
    <w:rsid w:val="00ED09F4"/>
    <w:rsid w:val="00ED0C0E"/>
    <w:rsid w:val="00ED1513"/>
    <w:rsid w:val="00ED22D7"/>
    <w:rsid w:val="00ED3CB2"/>
    <w:rsid w:val="00ED3E5E"/>
    <w:rsid w:val="00ED411F"/>
    <w:rsid w:val="00ED54CE"/>
    <w:rsid w:val="00ED57CE"/>
    <w:rsid w:val="00ED7156"/>
    <w:rsid w:val="00ED7D10"/>
    <w:rsid w:val="00EE0007"/>
    <w:rsid w:val="00EE1A76"/>
    <w:rsid w:val="00EE2991"/>
    <w:rsid w:val="00EE376A"/>
    <w:rsid w:val="00EE39E5"/>
    <w:rsid w:val="00EE3A4A"/>
    <w:rsid w:val="00EE4408"/>
    <w:rsid w:val="00EE61B5"/>
    <w:rsid w:val="00EE702F"/>
    <w:rsid w:val="00EF0BFF"/>
    <w:rsid w:val="00EF1D4D"/>
    <w:rsid w:val="00EF2E63"/>
    <w:rsid w:val="00EF3339"/>
    <w:rsid w:val="00EF43BF"/>
    <w:rsid w:val="00EF5DF6"/>
    <w:rsid w:val="00EF68C4"/>
    <w:rsid w:val="00EF6E01"/>
    <w:rsid w:val="00EF71AD"/>
    <w:rsid w:val="00F000BF"/>
    <w:rsid w:val="00F00230"/>
    <w:rsid w:val="00F03441"/>
    <w:rsid w:val="00F03CA1"/>
    <w:rsid w:val="00F053CA"/>
    <w:rsid w:val="00F05881"/>
    <w:rsid w:val="00F06225"/>
    <w:rsid w:val="00F06A0C"/>
    <w:rsid w:val="00F127F0"/>
    <w:rsid w:val="00F17504"/>
    <w:rsid w:val="00F179FC"/>
    <w:rsid w:val="00F17D71"/>
    <w:rsid w:val="00F204ED"/>
    <w:rsid w:val="00F21BA3"/>
    <w:rsid w:val="00F21EB3"/>
    <w:rsid w:val="00F227D3"/>
    <w:rsid w:val="00F2465D"/>
    <w:rsid w:val="00F2495C"/>
    <w:rsid w:val="00F249C2"/>
    <w:rsid w:val="00F2520F"/>
    <w:rsid w:val="00F279A7"/>
    <w:rsid w:val="00F30155"/>
    <w:rsid w:val="00F30A53"/>
    <w:rsid w:val="00F30DD6"/>
    <w:rsid w:val="00F3115F"/>
    <w:rsid w:val="00F31AA3"/>
    <w:rsid w:val="00F31F4B"/>
    <w:rsid w:val="00F32BA3"/>
    <w:rsid w:val="00F33C10"/>
    <w:rsid w:val="00F33D67"/>
    <w:rsid w:val="00F350A9"/>
    <w:rsid w:val="00F35413"/>
    <w:rsid w:val="00F35EC8"/>
    <w:rsid w:val="00F36635"/>
    <w:rsid w:val="00F36BC0"/>
    <w:rsid w:val="00F36FDA"/>
    <w:rsid w:val="00F41E57"/>
    <w:rsid w:val="00F42611"/>
    <w:rsid w:val="00F433A8"/>
    <w:rsid w:val="00F43804"/>
    <w:rsid w:val="00F44DD3"/>
    <w:rsid w:val="00F467D1"/>
    <w:rsid w:val="00F46D62"/>
    <w:rsid w:val="00F47E2A"/>
    <w:rsid w:val="00F5035B"/>
    <w:rsid w:val="00F50CDE"/>
    <w:rsid w:val="00F50F01"/>
    <w:rsid w:val="00F51218"/>
    <w:rsid w:val="00F51CDE"/>
    <w:rsid w:val="00F51D05"/>
    <w:rsid w:val="00F52F74"/>
    <w:rsid w:val="00F530C1"/>
    <w:rsid w:val="00F55625"/>
    <w:rsid w:val="00F5696A"/>
    <w:rsid w:val="00F5755C"/>
    <w:rsid w:val="00F6032B"/>
    <w:rsid w:val="00F60B5B"/>
    <w:rsid w:val="00F6155A"/>
    <w:rsid w:val="00F62206"/>
    <w:rsid w:val="00F6243F"/>
    <w:rsid w:val="00F66558"/>
    <w:rsid w:val="00F669B8"/>
    <w:rsid w:val="00F66EED"/>
    <w:rsid w:val="00F66F96"/>
    <w:rsid w:val="00F677D4"/>
    <w:rsid w:val="00F67B18"/>
    <w:rsid w:val="00F704EC"/>
    <w:rsid w:val="00F70978"/>
    <w:rsid w:val="00F70FD4"/>
    <w:rsid w:val="00F71C37"/>
    <w:rsid w:val="00F73751"/>
    <w:rsid w:val="00F73A54"/>
    <w:rsid w:val="00F75CCB"/>
    <w:rsid w:val="00F767A0"/>
    <w:rsid w:val="00F76C5A"/>
    <w:rsid w:val="00F76DD8"/>
    <w:rsid w:val="00F77C60"/>
    <w:rsid w:val="00F80C16"/>
    <w:rsid w:val="00F816A2"/>
    <w:rsid w:val="00F82957"/>
    <w:rsid w:val="00F84A65"/>
    <w:rsid w:val="00F857CD"/>
    <w:rsid w:val="00F8738C"/>
    <w:rsid w:val="00F879C4"/>
    <w:rsid w:val="00F87BEB"/>
    <w:rsid w:val="00F901C2"/>
    <w:rsid w:val="00F90F3C"/>
    <w:rsid w:val="00F910DC"/>
    <w:rsid w:val="00F923EA"/>
    <w:rsid w:val="00F935FA"/>
    <w:rsid w:val="00F94556"/>
    <w:rsid w:val="00F94F72"/>
    <w:rsid w:val="00F95C6B"/>
    <w:rsid w:val="00F9657E"/>
    <w:rsid w:val="00F97399"/>
    <w:rsid w:val="00F97BE3"/>
    <w:rsid w:val="00FA0520"/>
    <w:rsid w:val="00FA1DC9"/>
    <w:rsid w:val="00FA1F9A"/>
    <w:rsid w:val="00FA2002"/>
    <w:rsid w:val="00FA20CE"/>
    <w:rsid w:val="00FA2831"/>
    <w:rsid w:val="00FA2D20"/>
    <w:rsid w:val="00FA2E3F"/>
    <w:rsid w:val="00FA3B64"/>
    <w:rsid w:val="00FA5667"/>
    <w:rsid w:val="00FA58C3"/>
    <w:rsid w:val="00FB00F7"/>
    <w:rsid w:val="00FB0902"/>
    <w:rsid w:val="00FB0F35"/>
    <w:rsid w:val="00FB19FE"/>
    <w:rsid w:val="00FB1ED7"/>
    <w:rsid w:val="00FB1F84"/>
    <w:rsid w:val="00FB2550"/>
    <w:rsid w:val="00FB30C7"/>
    <w:rsid w:val="00FB3290"/>
    <w:rsid w:val="00FB3AB7"/>
    <w:rsid w:val="00FB4086"/>
    <w:rsid w:val="00FB48BB"/>
    <w:rsid w:val="00FB4D4E"/>
    <w:rsid w:val="00FB4DF6"/>
    <w:rsid w:val="00FB5A6A"/>
    <w:rsid w:val="00FB6109"/>
    <w:rsid w:val="00FB6267"/>
    <w:rsid w:val="00FC0580"/>
    <w:rsid w:val="00FC2B01"/>
    <w:rsid w:val="00FC2B84"/>
    <w:rsid w:val="00FC2E75"/>
    <w:rsid w:val="00FC3A48"/>
    <w:rsid w:val="00FC4348"/>
    <w:rsid w:val="00FC4D46"/>
    <w:rsid w:val="00FC504F"/>
    <w:rsid w:val="00FC53E9"/>
    <w:rsid w:val="00FC5741"/>
    <w:rsid w:val="00FC640A"/>
    <w:rsid w:val="00FC64B7"/>
    <w:rsid w:val="00FC6B05"/>
    <w:rsid w:val="00FC7355"/>
    <w:rsid w:val="00FC7910"/>
    <w:rsid w:val="00FD07FB"/>
    <w:rsid w:val="00FD35DF"/>
    <w:rsid w:val="00FD3B1F"/>
    <w:rsid w:val="00FD3ECB"/>
    <w:rsid w:val="00FD43F3"/>
    <w:rsid w:val="00FD47F7"/>
    <w:rsid w:val="00FD565B"/>
    <w:rsid w:val="00FD59B0"/>
    <w:rsid w:val="00FE2044"/>
    <w:rsid w:val="00FE211C"/>
    <w:rsid w:val="00FE25F6"/>
    <w:rsid w:val="00FE2A63"/>
    <w:rsid w:val="00FE3243"/>
    <w:rsid w:val="00FE3473"/>
    <w:rsid w:val="00FE3BD7"/>
    <w:rsid w:val="00FE41ED"/>
    <w:rsid w:val="00FE4227"/>
    <w:rsid w:val="00FE6D00"/>
    <w:rsid w:val="00FF2EF2"/>
    <w:rsid w:val="00FF3681"/>
    <w:rsid w:val="00FF5385"/>
    <w:rsid w:val="00FF64B9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A09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2950D1"/>
    <w:pPr>
      <w:keepNext/>
      <w:pageBreakBefore/>
      <w:numPr>
        <w:numId w:val="3"/>
      </w:numPr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50D1"/>
    <w:pPr>
      <w:keepNext/>
      <w:numPr>
        <w:ilvl w:val="1"/>
        <w:numId w:val="3"/>
      </w:numPr>
      <w:spacing w:before="240" w:after="120"/>
      <w:outlineLvl w:val="1"/>
    </w:pPr>
    <w:rPr>
      <w:rFonts w:eastAsia="MS Mincho"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950D1"/>
    <w:pPr>
      <w:keepNext/>
      <w:numPr>
        <w:ilvl w:val="2"/>
        <w:numId w:val="3"/>
      </w:numPr>
      <w:spacing w:before="180" w:after="60"/>
      <w:outlineLvl w:val="2"/>
    </w:pPr>
    <w:rPr>
      <w:rFonts w:eastAsia="MS Mincho" w:cs="Arial"/>
      <w:b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950D1"/>
    <w:pPr>
      <w:keepNext/>
      <w:numPr>
        <w:ilvl w:val="3"/>
        <w:numId w:val="3"/>
      </w:numPr>
      <w:spacing w:before="240" w:after="120"/>
      <w:outlineLvl w:val="3"/>
    </w:pPr>
    <w:rPr>
      <w:rFonts w:cs="Arial"/>
      <w:sz w:val="22"/>
    </w:rPr>
  </w:style>
  <w:style w:type="paragraph" w:styleId="Heading5">
    <w:name w:val="heading 5"/>
    <w:basedOn w:val="Normal"/>
    <w:next w:val="Normal"/>
    <w:qFormat/>
    <w:rsid w:val="002950D1"/>
    <w:pPr>
      <w:keepNext/>
      <w:numPr>
        <w:ilvl w:val="4"/>
        <w:numId w:val="3"/>
      </w:numPr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950D1"/>
    <w:pPr>
      <w:keepNext/>
      <w:keepLines/>
      <w:pageBreakBefore/>
      <w:numPr>
        <w:ilvl w:val="5"/>
        <w:numId w:val="3"/>
      </w:numPr>
      <w:spacing w:before="480"/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2950D1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rsid w:val="002950D1"/>
    <w:pPr>
      <w:keepNext/>
      <w:numPr>
        <w:ilvl w:val="7"/>
        <w:numId w:val="3"/>
      </w:numPr>
      <w:outlineLvl w:val="7"/>
    </w:pPr>
    <w:rPr>
      <w:rFonts w:cs="Arial"/>
    </w:rPr>
  </w:style>
  <w:style w:type="paragraph" w:styleId="Heading9">
    <w:name w:val="heading 9"/>
    <w:basedOn w:val="Normal"/>
    <w:next w:val="Normal"/>
    <w:qFormat/>
    <w:rsid w:val="002950D1"/>
    <w:pPr>
      <w:keepNext/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2950D1"/>
    <w:rPr>
      <w:rFonts w:ascii="Arial" w:hAnsi="Arial" w:cs="Arial"/>
      <w:sz w:val="22"/>
      <w:szCs w:val="24"/>
      <w:lang w:eastAsia="en-US"/>
    </w:rPr>
  </w:style>
  <w:style w:type="paragraph" w:customStyle="1" w:styleId="TableText">
    <w:name w:val="TableText"/>
    <w:basedOn w:val="Normal"/>
    <w:pPr>
      <w:spacing w:before="40" w:after="40"/>
    </w:pPr>
    <w:rPr>
      <w:rFonts w:cs="Arial"/>
      <w:bCs/>
      <w:sz w:val="16"/>
    </w:rPr>
  </w:style>
  <w:style w:type="paragraph" w:customStyle="1" w:styleId="TableHeader">
    <w:name w:val="TableHeader"/>
    <w:basedOn w:val="Normal"/>
    <w:pPr>
      <w:spacing w:after="60"/>
      <w:jc w:val="center"/>
    </w:pPr>
    <w:rPr>
      <w:b/>
      <w:bCs/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1F414E"/>
    <w:pPr>
      <w:tabs>
        <w:tab w:val="left" w:pos="440"/>
        <w:tab w:val="right" w:leader="dot" w:pos="9540"/>
      </w:tabs>
      <w:spacing w:before="120"/>
    </w:pPr>
    <w:rPr>
      <w:rFonts w:eastAsia="MS Mincho" w:cs="Arial"/>
      <w:b/>
      <w:bCs/>
      <w:caps/>
      <w:noProof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16"/>
    </w:rPr>
  </w:style>
  <w:style w:type="paragraph" w:styleId="ListBullet">
    <w:name w:val="List Bullet"/>
    <w:basedOn w:val="Normal"/>
    <w:pPr>
      <w:numPr>
        <w:numId w:val="2"/>
      </w:numPr>
      <w:tabs>
        <w:tab w:val="left" w:pos="567"/>
        <w:tab w:val="left" w:pos="7371"/>
      </w:tabs>
      <w:spacing w:after="60"/>
    </w:pPr>
    <w:rPr>
      <w:rFonts w:eastAsia="MS Mincho"/>
    </w:rPr>
  </w:style>
  <w:style w:type="paragraph" w:customStyle="1" w:styleId="AppendixHeading2">
    <w:name w:val="Appendix Heading 2"/>
    <w:basedOn w:val="Normal"/>
    <w:next w:val="Normal"/>
    <w:pPr>
      <w:spacing w:before="240" w:after="240"/>
      <w:outlineLvl w:val="1"/>
    </w:pPr>
    <w:rPr>
      <w:rFonts w:eastAsia="MS Mincho"/>
      <w:b/>
      <w:sz w:val="28"/>
    </w:rPr>
  </w:style>
  <w:style w:type="paragraph" w:customStyle="1" w:styleId="AppendixHeading1">
    <w:name w:val="Appendix Heading 1"/>
    <w:basedOn w:val="Normal"/>
    <w:next w:val="Normal"/>
    <w:pPr>
      <w:spacing w:after="360"/>
      <w:outlineLvl w:val="0"/>
    </w:pPr>
    <w:rPr>
      <w:rFonts w:eastAsia="MS Mincho"/>
      <w:b/>
      <w:sz w:val="32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eastAsia="MS Mincho"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cs="Arial"/>
      <w:sz w:val="24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OC2">
    <w:name w:val="toc 2"/>
    <w:basedOn w:val="Normal"/>
    <w:next w:val="Normal"/>
    <w:autoRedefine/>
    <w:uiPriority w:val="39"/>
    <w:rsid w:val="001F414E"/>
    <w:pPr>
      <w:tabs>
        <w:tab w:val="left" w:pos="880"/>
        <w:tab w:val="right" w:leader="dot" w:pos="9540"/>
      </w:tabs>
      <w:ind w:left="284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1F414E"/>
    <w:pPr>
      <w:tabs>
        <w:tab w:val="left" w:pos="1320"/>
        <w:tab w:val="right" w:leader="dot" w:pos="9540"/>
      </w:tabs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Cs w:val="21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3C18"/>
    <w:rPr>
      <w:rFonts w:ascii="Arial" w:hAnsi="Arial"/>
      <w:szCs w:val="24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ppendixHeading3">
    <w:name w:val="Appendix Heading 3"/>
    <w:basedOn w:val="AppendixHeading2"/>
    <w:next w:val="Normal"/>
    <w:pPr>
      <w:keepNext/>
      <w:spacing w:before="60" w:after="60"/>
      <w:ind w:left="-6"/>
      <w:outlineLvl w:val="2"/>
    </w:pPr>
    <w:rPr>
      <w:b w:val="0"/>
      <w:sz w:val="22"/>
    </w:rPr>
  </w:style>
  <w:style w:type="paragraph" w:styleId="BodyText">
    <w:name w:val="Body Text"/>
    <w:basedOn w:val="Normal"/>
    <w:pPr>
      <w:spacing w:line="260" w:lineRule="auto"/>
    </w:pPr>
    <w:rPr>
      <w:szCs w:val="20"/>
    </w:rPr>
  </w:style>
  <w:style w:type="paragraph" w:styleId="BodyTextIndent">
    <w:name w:val="Body Text Indent"/>
    <w:basedOn w:val="Normal"/>
    <w:pPr>
      <w:spacing w:line="260" w:lineRule="auto"/>
      <w:ind w:left="567"/>
    </w:pPr>
  </w:style>
  <w:style w:type="paragraph" w:customStyle="1" w:styleId="Bullets">
    <w:name w:val="Bullets"/>
    <w:basedOn w:val="Normal"/>
    <w:pPr>
      <w:numPr>
        <w:numId w:val="1"/>
      </w:numPr>
    </w:pPr>
    <w:rPr>
      <w:rFonts w:eastAsia="MS Mincho"/>
    </w:rPr>
  </w:style>
  <w:style w:type="paragraph" w:styleId="ListBullet2">
    <w:name w:val="List Bullet 2"/>
    <w:basedOn w:val="Normal"/>
    <w:autoRedefine/>
    <w:rsid w:val="00706355"/>
    <w:pPr>
      <w:numPr>
        <w:numId w:val="4"/>
      </w:numPr>
      <w:spacing w:after="200"/>
    </w:pPr>
    <w:rPr>
      <w:rFonts w:eastAsia="MS Mincho"/>
    </w:rPr>
  </w:style>
  <w:style w:type="paragraph" w:styleId="BodyTextIndent2">
    <w:name w:val="Body Text Indent 2"/>
    <w:basedOn w:val="Normal"/>
    <w:pPr>
      <w:ind w:left="357"/>
    </w:pPr>
    <w:rPr>
      <w:color w:val="0000FF"/>
      <w:szCs w:val="20"/>
    </w:rPr>
  </w:style>
  <w:style w:type="paragraph" w:styleId="BodyText2">
    <w:name w:val="Body Text 2"/>
    <w:basedOn w:val="Normal"/>
    <w:pPr>
      <w:keepNext/>
      <w:keepLines/>
    </w:pPr>
    <w:rPr>
      <w:i/>
      <w:iCs/>
      <w:szCs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570"/>
    </w:pPr>
    <w:rPr>
      <w:rFonts w:cs="Arial"/>
      <w:color w:val="0000FF"/>
      <w:szCs w:val="20"/>
    </w:rPr>
  </w:style>
  <w:style w:type="paragraph" w:styleId="BodyText3">
    <w:name w:val="Body Text 3"/>
    <w:basedOn w:val="Normal"/>
    <w:rPr>
      <w:rFonts w:cs="Arial"/>
      <w:color w:val="0000FF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A4E"/>
    <w:rPr>
      <w:b/>
      <w:bCs/>
    </w:rPr>
  </w:style>
  <w:style w:type="paragraph" w:styleId="ListNumber2">
    <w:name w:val="List Number 2"/>
    <w:basedOn w:val="Normal"/>
    <w:semiHidden/>
    <w:rsid w:val="00E654A2"/>
    <w:pPr>
      <w:numPr>
        <w:numId w:val="5"/>
      </w:numPr>
      <w:spacing w:after="200"/>
      <w:contextualSpacing/>
    </w:pPr>
    <w:rPr>
      <w:rFonts w:ascii="Frutiger 45 Light" w:hAnsi="Frutiger 45 Light"/>
      <w:sz w:val="22"/>
    </w:rPr>
  </w:style>
  <w:style w:type="paragraph" w:styleId="NormalWeb">
    <w:name w:val="Normal (Web)"/>
    <w:basedOn w:val="Normal"/>
    <w:rsid w:val="000A247E"/>
    <w:pPr>
      <w:spacing w:before="100" w:beforeAutospacing="1" w:after="100" w:afterAutospacing="1"/>
      <w:jc w:val="left"/>
    </w:pPr>
    <w:rPr>
      <w:sz w:val="24"/>
      <w:lang w:val="fr-FR" w:eastAsia="fr-FR"/>
    </w:rPr>
  </w:style>
  <w:style w:type="paragraph" w:styleId="FootnoteText">
    <w:name w:val="footnote text"/>
    <w:basedOn w:val="Normal"/>
    <w:link w:val="FootnoteTextChar"/>
    <w:rsid w:val="00082FC9"/>
    <w:rPr>
      <w:szCs w:val="20"/>
    </w:rPr>
  </w:style>
  <w:style w:type="character" w:styleId="FootnoteReference">
    <w:name w:val="footnote reference"/>
    <w:rsid w:val="00082FC9"/>
    <w:rPr>
      <w:vertAlign w:val="superscript"/>
    </w:rPr>
  </w:style>
  <w:style w:type="character" w:customStyle="1" w:styleId="Heading3Char">
    <w:name w:val="Heading 3 Char"/>
    <w:link w:val="Heading3"/>
    <w:rsid w:val="006A6B6C"/>
    <w:rPr>
      <w:rFonts w:ascii="Arial" w:eastAsia="MS Mincho" w:hAnsi="Arial" w:cs="Arial"/>
      <w:b/>
      <w:sz w:val="22"/>
      <w:szCs w:val="26"/>
      <w:lang w:eastAsia="en-US"/>
    </w:rPr>
  </w:style>
  <w:style w:type="paragraph" w:customStyle="1" w:styleId="Default">
    <w:name w:val="Default"/>
    <w:rsid w:val="00990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9F29B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F29B7"/>
    <w:pPr>
      <w:spacing w:after="200"/>
      <w:ind w:left="720"/>
      <w:contextualSpacing/>
      <w:jc w:val="left"/>
    </w:pPr>
    <w:rPr>
      <w:rFonts w:ascii="Frutiger 45 Light" w:hAnsi="Frutiger 45 Light" w:cs="Frutiger 45 Light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F29B7"/>
    <w:rPr>
      <w:rFonts w:ascii="Frutiger 45 Light" w:hAnsi="Frutiger 45 Light" w:cs="Frutiger 45 Light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2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FF2E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F2E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9C2185"/>
    <w:rPr>
      <w:rFonts w:ascii="Arial" w:hAnsi="Arial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664C9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77B80"/>
    <w:rPr>
      <w:rFonts w:ascii="Arial" w:hAnsi="Arial"/>
      <w:lang w:eastAsia="en-US"/>
    </w:rPr>
  </w:style>
  <w:style w:type="table" w:styleId="MediumShading1-Accent2">
    <w:name w:val="Medium Shading 1 Accent 2"/>
    <w:basedOn w:val="TableNormal"/>
    <w:uiPriority w:val="63"/>
    <w:rsid w:val="001119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E55998"/>
    <w:rPr>
      <w:rFonts w:ascii="Arial" w:hAnsi="Arial"/>
      <w:szCs w:val="24"/>
      <w:lang w:eastAsia="en-US"/>
    </w:rPr>
  </w:style>
  <w:style w:type="character" w:customStyle="1" w:styleId="text1">
    <w:name w:val="text1"/>
    <w:basedOn w:val="DefaultParagraphFont"/>
    <w:rsid w:val="00B6085C"/>
    <w:rPr>
      <w:rFonts w:ascii="Arial" w:hAnsi="Arial" w:cs="Arial" w:hint="default"/>
    </w:rPr>
  </w:style>
  <w:style w:type="paragraph" w:customStyle="1" w:styleId="Question">
    <w:name w:val="+Question"/>
    <w:rsid w:val="00A34CD7"/>
    <w:pPr>
      <w:keepNext/>
    </w:pPr>
    <w:rPr>
      <w:rFonts w:ascii="Arial" w:hAnsi="Arial"/>
      <w:color w:val="000000"/>
      <w:lang w:val="en-US" w:eastAsia="en-US"/>
    </w:rPr>
  </w:style>
  <w:style w:type="character" w:styleId="PageNumber">
    <w:name w:val="page number"/>
    <w:rsid w:val="00115EBA"/>
    <w:rPr>
      <w:rFonts w:ascii="Arial Bold" w:hAnsi="Arial Bold"/>
      <w:b/>
      <w:sz w:val="22"/>
    </w:rPr>
  </w:style>
  <w:style w:type="paragraph" w:customStyle="1" w:styleId="Text">
    <w:name w:val="Text"/>
    <w:basedOn w:val="Normal"/>
    <w:rsid w:val="00115EBA"/>
    <w:pPr>
      <w:keepLines/>
      <w:spacing w:after="120" w:line="240" w:lineRule="exact"/>
      <w:ind w:left="1701" w:right="566"/>
    </w:pPr>
    <w:rPr>
      <w:rFonts w:cs="Arial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A09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2950D1"/>
    <w:pPr>
      <w:keepNext/>
      <w:pageBreakBefore/>
      <w:numPr>
        <w:numId w:val="3"/>
      </w:numPr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50D1"/>
    <w:pPr>
      <w:keepNext/>
      <w:numPr>
        <w:ilvl w:val="1"/>
        <w:numId w:val="3"/>
      </w:numPr>
      <w:spacing w:before="240" w:after="120"/>
      <w:outlineLvl w:val="1"/>
    </w:pPr>
    <w:rPr>
      <w:rFonts w:eastAsia="MS Mincho"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950D1"/>
    <w:pPr>
      <w:keepNext/>
      <w:numPr>
        <w:ilvl w:val="2"/>
        <w:numId w:val="3"/>
      </w:numPr>
      <w:spacing w:before="180" w:after="60"/>
      <w:outlineLvl w:val="2"/>
    </w:pPr>
    <w:rPr>
      <w:rFonts w:eastAsia="MS Mincho" w:cs="Arial"/>
      <w:b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950D1"/>
    <w:pPr>
      <w:keepNext/>
      <w:numPr>
        <w:ilvl w:val="3"/>
        <w:numId w:val="3"/>
      </w:numPr>
      <w:spacing w:before="240" w:after="120"/>
      <w:outlineLvl w:val="3"/>
    </w:pPr>
    <w:rPr>
      <w:rFonts w:cs="Arial"/>
      <w:sz w:val="22"/>
    </w:rPr>
  </w:style>
  <w:style w:type="paragraph" w:styleId="Heading5">
    <w:name w:val="heading 5"/>
    <w:basedOn w:val="Normal"/>
    <w:next w:val="Normal"/>
    <w:qFormat/>
    <w:rsid w:val="002950D1"/>
    <w:pPr>
      <w:keepNext/>
      <w:numPr>
        <w:ilvl w:val="4"/>
        <w:numId w:val="3"/>
      </w:numPr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950D1"/>
    <w:pPr>
      <w:keepNext/>
      <w:keepLines/>
      <w:pageBreakBefore/>
      <w:numPr>
        <w:ilvl w:val="5"/>
        <w:numId w:val="3"/>
      </w:numPr>
      <w:spacing w:before="480"/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2950D1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rsid w:val="002950D1"/>
    <w:pPr>
      <w:keepNext/>
      <w:numPr>
        <w:ilvl w:val="7"/>
        <w:numId w:val="3"/>
      </w:numPr>
      <w:outlineLvl w:val="7"/>
    </w:pPr>
    <w:rPr>
      <w:rFonts w:cs="Arial"/>
    </w:rPr>
  </w:style>
  <w:style w:type="paragraph" w:styleId="Heading9">
    <w:name w:val="heading 9"/>
    <w:basedOn w:val="Normal"/>
    <w:next w:val="Normal"/>
    <w:qFormat/>
    <w:rsid w:val="002950D1"/>
    <w:pPr>
      <w:keepNext/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2950D1"/>
    <w:rPr>
      <w:rFonts w:ascii="Arial" w:hAnsi="Arial" w:cs="Arial"/>
      <w:sz w:val="22"/>
      <w:szCs w:val="24"/>
      <w:lang w:eastAsia="en-US"/>
    </w:rPr>
  </w:style>
  <w:style w:type="paragraph" w:customStyle="1" w:styleId="TableText">
    <w:name w:val="TableText"/>
    <w:basedOn w:val="Normal"/>
    <w:pPr>
      <w:spacing w:before="40" w:after="40"/>
    </w:pPr>
    <w:rPr>
      <w:rFonts w:cs="Arial"/>
      <w:bCs/>
      <w:sz w:val="16"/>
    </w:rPr>
  </w:style>
  <w:style w:type="paragraph" w:customStyle="1" w:styleId="TableHeader">
    <w:name w:val="TableHeader"/>
    <w:basedOn w:val="Normal"/>
    <w:pPr>
      <w:spacing w:after="60"/>
      <w:jc w:val="center"/>
    </w:pPr>
    <w:rPr>
      <w:b/>
      <w:bCs/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1F414E"/>
    <w:pPr>
      <w:tabs>
        <w:tab w:val="left" w:pos="440"/>
        <w:tab w:val="right" w:leader="dot" w:pos="9540"/>
      </w:tabs>
      <w:spacing w:before="120"/>
    </w:pPr>
    <w:rPr>
      <w:rFonts w:eastAsia="MS Mincho" w:cs="Arial"/>
      <w:b/>
      <w:bCs/>
      <w:caps/>
      <w:noProof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16"/>
    </w:rPr>
  </w:style>
  <w:style w:type="paragraph" w:styleId="ListBullet">
    <w:name w:val="List Bullet"/>
    <w:basedOn w:val="Normal"/>
    <w:pPr>
      <w:numPr>
        <w:numId w:val="2"/>
      </w:numPr>
      <w:tabs>
        <w:tab w:val="left" w:pos="567"/>
        <w:tab w:val="left" w:pos="7371"/>
      </w:tabs>
      <w:spacing w:after="60"/>
    </w:pPr>
    <w:rPr>
      <w:rFonts w:eastAsia="MS Mincho"/>
    </w:rPr>
  </w:style>
  <w:style w:type="paragraph" w:customStyle="1" w:styleId="AppendixHeading2">
    <w:name w:val="Appendix Heading 2"/>
    <w:basedOn w:val="Normal"/>
    <w:next w:val="Normal"/>
    <w:pPr>
      <w:spacing w:before="240" w:after="240"/>
      <w:outlineLvl w:val="1"/>
    </w:pPr>
    <w:rPr>
      <w:rFonts w:eastAsia="MS Mincho"/>
      <w:b/>
      <w:sz w:val="28"/>
    </w:rPr>
  </w:style>
  <w:style w:type="paragraph" w:customStyle="1" w:styleId="AppendixHeading1">
    <w:name w:val="Appendix Heading 1"/>
    <w:basedOn w:val="Normal"/>
    <w:next w:val="Normal"/>
    <w:pPr>
      <w:spacing w:after="360"/>
      <w:outlineLvl w:val="0"/>
    </w:pPr>
    <w:rPr>
      <w:rFonts w:eastAsia="MS Mincho"/>
      <w:b/>
      <w:sz w:val="32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eastAsia="MS Mincho"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cs="Arial"/>
      <w:sz w:val="24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OC2">
    <w:name w:val="toc 2"/>
    <w:basedOn w:val="Normal"/>
    <w:next w:val="Normal"/>
    <w:autoRedefine/>
    <w:uiPriority w:val="39"/>
    <w:rsid w:val="001F414E"/>
    <w:pPr>
      <w:tabs>
        <w:tab w:val="left" w:pos="880"/>
        <w:tab w:val="right" w:leader="dot" w:pos="9540"/>
      </w:tabs>
      <w:ind w:left="284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1F414E"/>
    <w:pPr>
      <w:tabs>
        <w:tab w:val="left" w:pos="1320"/>
        <w:tab w:val="right" w:leader="dot" w:pos="9540"/>
      </w:tabs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Cs w:val="21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3C18"/>
    <w:rPr>
      <w:rFonts w:ascii="Arial" w:hAnsi="Arial"/>
      <w:szCs w:val="24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ppendixHeading3">
    <w:name w:val="Appendix Heading 3"/>
    <w:basedOn w:val="AppendixHeading2"/>
    <w:next w:val="Normal"/>
    <w:pPr>
      <w:keepNext/>
      <w:spacing w:before="60" w:after="60"/>
      <w:ind w:left="-6"/>
      <w:outlineLvl w:val="2"/>
    </w:pPr>
    <w:rPr>
      <w:b w:val="0"/>
      <w:sz w:val="22"/>
    </w:rPr>
  </w:style>
  <w:style w:type="paragraph" w:styleId="BodyText">
    <w:name w:val="Body Text"/>
    <w:basedOn w:val="Normal"/>
    <w:pPr>
      <w:spacing w:line="260" w:lineRule="auto"/>
    </w:pPr>
    <w:rPr>
      <w:szCs w:val="20"/>
    </w:rPr>
  </w:style>
  <w:style w:type="paragraph" w:styleId="BodyTextIndent">
    <w:name w:val="Body Text Indent"/>
    <w:basedOn w:val="Normal"/>
    <w:pPr>
      <w:spacing w:line="260" w:lineRule="auto"/>
      <w:ind w:left="567"/>
    </w:pPr>
  </w:style>
  <w:style w:type="paragraph" w:customStyle="1" w:styleId="Bullets">
    <w:name w:val="Bullets"/>
    <w:basedOn w:val="Normal"/>
    <w:pPr>
      <w:numPr>
        <w:numId w:val="1"/>
      </w:numPr>
    </w:pPr>
    <w:rPr>
      <w:rFonts w:eastAsia="MS Mincho"/>
    </w:rPr>
  </w:style>
  <w:style w:type="paragraph" w:styleId="ListBullet2">
    <w:name w:val="List Bullet 2"/>
    <w:basedOn w:val="Normal"/>
    <w:autoRedefine/>
    <w:rsid w:val="00706355"/>
    <w:pPr>
      <w:numPr>
        <w:numId w:val="4"/>
      </w:numPr>
      <w:spacing w:after="200"/>
    </w:pPr>
    <w:rPr>
      <w:rFonts w:eastAsia="MS Mincho"/>
    </w:rPr>
  </w:style>
  <w:style w:type="paragraph" w:styleId="BodyTextIndent2">
    <w:name w:val="Body Text Indent 2"/>
    <w:basedOn w:val="Normal"/>
    <w:pPr>
      <w:ind w:left="357"/>
    </w:pPr>
    <w:rPr>
      <w:color w:val="0000FF"/>
      <w:szCs w:val="20"/>
    </w:rPr>
  </w:style>
  <w:style w:type="paragraph" w:styleId="BodyText2">
    <w:name w:val="Body Text 2"/>
    <w:basedOn w:val="Normal"/>
    <w:pPr>
      <w:keepNext/>
      <w:keepLines/>
    </w:pPr>
    <w:rPr>
      <w:i/>
      <w:iCs/>
      <w:szCs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570"/>
    </w:pPr>
    <w:rPr>
      <w:rFonts w:cs="Arial"/>
      <w:color w:val="0000FF"/>
      <w:szCs w:val="20"/>
    </w:rPr>
  </w:style>
  <w:style w:type="paragraph" w:styleId="BodyText3">
    <w:name w:val="Body Text 3"/>
    <w:basedOn w:val="Normal"/>
    <w:rPr>
      <w:rFonts w:cs="Arial"/>
      <w:color w:val="0000FF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A4E"/>
    <w:rPr>
      <w:b/>
      <w:bCs/>
    </w:rPr>
  </w:style>
  <w:style w:type="paragraph" w:styleId="ListNumber2">
    <w:name w:val="List Number 2"/>
    <w:basedOn w:val="Normal"/>
    <w:semiHidden/>
    <w:rsid w:val="00E654A2"/>
    <w:pPr>
      <w:numPr>
        <w:numId w:val="5"/>
      </w:numPr>
      <w:spacing w:after="200"/>
      <w:contextualSpacing/>
    </w:pPr>
    <w:rPr>
      <w:rFonts w:ascii="Frutiger 45 Light" w:hAnsi="Frutiger 45 Light"/>
      <w:sz w:val="22"/>
    </w:rPr>
  </w:style>
  <w:style w:type="paragraph" w:styleId="NormalWeb">
    <w:name w:val="Normal (Web)"/>
    <w:basedOn w:val="Normal"/>
    <w:rsid w:val="000A247E"/>
    <w:pPr>
      <w:spacing w:before="100" w:beforeAutospacing="1" w:after="100" w:afterAutospacing="1"/>
      <w:jc w:val="left"/>
    </w:pPr>
    <w:rPr>
      <w:sz w:val="24"/>
      <w:lang w:val="fr-FR" w:eastAsia="fr-FR"/>
    </w:rPr>
  </w:style>
  <w:style w:type="paragraph" w:styleId="FootnoteText">
    <w:name w:val="footnote text"/>
    <w:basedOn w:val="Normal"/>
    <w:link w:val="FootnoteTextChar"/>
    <w:rsid w:val="00082FC9"/>
    <w:rPr>
      <w:szCs w:val="20"/>
    </w:rPr>
  </w:style>
  <w:style w:type="character" w:styleId="FootnoteReference">
    <w:name w:val="footnote reference"/>
    <w:rsid w:val="00082FC9"/>
    <w:rPr>
      <w:vertAlign w:val="superscript"/>
    </w:rPr>
  </w:style>
  <w:style w:type="character" w:customStyle="1" w:styleId="Heading3Char">
    <w:name w:val="Heading 3 Char"/>
    <w:link w:val="Heading3"/>
    <w:rsid w:val="006A6B6C"/>
    <w:rPr>
      <w:rFonts w:ascii="Arial" w:eastAsia="MS Mincho" w:hAnsi="Arial" w:cs="Arial"/>
      <w:b/>
      <w:sz w:val="22"/>
      <w:szCs w:val="26"/>
      <w:lang w:eastAsia="en-US"/>
    </w:rPr>
  </w:style>
  <w:style w:type="paragraph" w:customStyle="1" w:styleId="Default">
    <w:name w:val="Default"/>
    <w:rsid w:val="00990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9F29B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F29B7"/>
    <w:pPr>
      <w:spacing w:after="200"/>
      <w:ind w:left="720"/>
      <w:contextualSpacing/>
      <w:jc w:val="left"/>
    </w:pPr>
    <w:rPr>
      <w:rFonts w:ascii="Frutiger 45 Light" w:hAnsi="Frutiger 45 Light" w:cs="Frutiger 45 Light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F29B7"/>
    <w:rPr>
      <w:rFonts w:ascii="Frutiger 45 Light" w:hAnsi="Frutiger 45 Light" w:cs="Frutiger 45 Light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2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FF2E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FF2E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9C2185"/>
    <w:rPr>
      <w:rFonts w:ascii="Arial" w:hAnsi="Arial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664C9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77B80"/>
    <w:rPr>
      <w:rFonts w:ascii="Arial" w:hAnsi="Arial"/>
      <w:lang w:eastAsia="en-US"/>
    </w:rPr>
  </w:style>
  <w:style w:type="table" w:styleId="MediumShading1-Accent2">
    <w:name w:val="Medium Shading 1 Accent 2"/>
    <w:basedOn w:val="TableNormal"/>
    <w:uiPriority w:val="63"/>
    <w:rsid w:val="001119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E55998"/>
    <w:rPr>
      <w:rFonts w:ascii="Arial" w:hAnsi="Arial"/>
      <w:szCs w:val="24"/>
      <w:lang w:eastAsia="en-US"/>
    </w:rPr>
  </w:style>
  <w:style w:type="character" w:customStyle="1" w:styleId="text1">
    <w:name w:val="text1"/>
    <w:basedOn w:val="DefaultParagraphFont"/>
    <w:rsid w:val="00B6085C"/>
    <w:rPr>
      <w:rFonts w:ascii="Arial" w:hAnsi="Arial" w:cs="Arial" w:hint="default"/>
    </w:rPr>
  </w:style>
  <w:style w:type="paragraph" w:customStyle="1" w:styleId="Question">
    <w:name w:val="+Question"/>
    <w:rsid w:val="00A34CD7"/>
    <w:pPr>
      <w:keepNext/>
    </w:pPr>
    <w:rPr>
      <w:rFonts w:ascii="Arial" w:hAnsi="Arial"/>
      <w:color w:val="000000"/>
      <w:lang w:val="en-US" w:eastAsia="en-US"/>
    </w:rPr>
  </w:style>
  <w:style w:type="character" w:styleId="PageNumber">
    <w:name w:val="page number"/>
    <w:rsid w:val="00115EBA"/>
    <w:rPr>
      <w:rFonts w:ascii="Arial Bold" w:hAnsi="Arial Bold"/>
      <w:b/>
      <w:sz w:val="22"/>
    </w:rPr>
  </w:style>
  <w:style w:type="paragraph" w:customStyle="1" w:styleId="Text">
    <w:name w:val="Text"/>
    <w:basedOn w:val="Normal"/>
    <w:rsid w:val="00115EBA"/>
    <w:pPr>
      <w:keepLines/>
      <w:spacing w:after="120" w:line="240" w:lineRule="exact"/>
      <w:ind w:left="1701" w:right="566"/>
    </w:pPr>
    <w:rPr>
      <w:rFonts w:cs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CB07-E7FD-471C-BC82-D7303869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1323</Words>
  <Characters>7979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9284</CharactersWithSpaces>
  <SharedDoc>false</SharedDoc>
  <HLinks>
    <vt:vector size="312" baseType="variant">
      <vt:variant>
        <vt:i4>1507385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_Toc269807297</vt:lpwstr>
      </vt:variant>
      <vt:variant>
        <vt:i4>1507385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_Toc269807296</vt:lpwstr>
      </vt:variant>
      <vt:variant>
        <vt:i4>1507385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_Toc269807295</vt:lpwstr>
      </vt:variant>
      <vt:variant>
        <vt:i4>1507385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_Toc269807294</vt:lpwstr>
      </vt:variant>
      <vt:variant>
        <vt:i4>1507385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_Toc269807293</vt:lpwstr>
      </vt:variant>
      <vt:variant>
        <vt:i4>1507385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_Toc269807292</vt:lpwstr>
      </vt:variant>
      <vt:variant>
        <vt:i4>1507385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_Toc269807291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_Toc269807290</vt:lpwstr>
      </vt:variant>
      <vt:variant>
        <vt:i4>1441849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_Toc269807289</vt:lpwstr>
      </vt:variant>
      <vt:variant>
        <vt:i4>1441849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_Toc269807288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_Toc269807287</vt:lpwstr>
      </vt:variant>
      <vt:variant>
        <vt:i4>1441849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_Toc269807286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_Toc269807285</vt:lpwstr>
      </vt:variant>
      <vt:variant>
        <vt:i4>1441849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_Toc269807284</vt:lpwstr>
      </vt:variant>
      <vt:variant>
        <vt:i4>1441849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_Toc269807283</vt:lpwstr>
      </vt:variant>
      <vt:variant>
        <vt:i4>1441849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_Toc269807282</vt:lpwstr>
      </vt:variant>
      <vt:variant>
        <vt:i4>1441849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_Toc269807281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_Toc269807280</vt:lpwstr>
      </vt:variant>
      <vt:variant>
        <vt:i4>1638457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_Toc269807279</vt:lpwstr>
      </vt:variant>
      <vt:variant>
        <vt:i4>1638457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_Toc269807278</vt:lpwstr>
      </vt:variant>
      <vt:variant>
        <vt:i4>1638457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_Toc269807277</vt:lpwstr>
      </vt:variant>
      <vt:variant>
        <vt:i4>1638457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_Toc269807276</vt:lpwstr>
      </vt:variant>
      <vt:variant>
        <vt:i4>1638457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_Toc269807275</vt:lpwstr>
      </vt:variant>
      <vt:variant>
        <vt:i4>1638457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_Toc269807274</vt:lpwstr>
      </vt:variant>
      <vt:variant>
        <vt:i4>1638457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_Toc269807273</vt:lpwstr>
      </vt:variant>
      <vt:variant>
        <vt:i4>1638457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_Toc269807272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_Toc269807271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_Toc269807270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_Toc269807269</vt:lpwstr>
      </vt:variant>
      <vt:variant>
        <vt:i4>1900601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_Toc269807233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_Toc269807232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_Toc269807231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_Toc269807230</vt:lpwstr>
      </vt:variant>
      <vt:variant>
        <vt:i4>1835065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_Toc269807229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_Toc269807228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_Toc269807227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_Toc269807226</vt:lpwstr>
      </vt:variant>
      <vt:variant>
        <vt:i4>1835065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_Toc269807225</vt:lpwstr>
      </vt:variant>
      <vt:variant>
        <vt:i4>1835065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_Toc269807224</vt:lpwstr>
      </vt:variant>
      <vt:variant>
        <vt:i4>1835065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_Toc269807223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_Toc269807222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_Toc269807221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_Toc269807220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_Toc269807219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_Toc269807218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_Toc269807217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_Toc269807216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_Toc269807215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_Toc269807214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_Toc269807213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_Toc269807212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_Toc269807211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2016-05-13T08:46:00Z</dcterms:created>
  <dcterms:modified xsi:type="dcterms:W3CDTF">2016-05-13T08:46:00Z</dcterms:modified>
</cp:coreProperties>
</file>