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BA" w:rsidRPr="00EA03BA" w:rsidRDefault="00720BBA" w:rsidP="00720BBA">
      <w:pPr>
        <w:pStyle w:val="Heading1"/>
      </w:pPr>
      <w:bookmarkStart w:id="0" w:name="_Toc65056644"/>
      <w:bookmarkStart w:id="1" w:name="_Toc65640828"/>
      <w:bookmarkStart w:id="2" w:name="_Toc98649079"/>
      <w:bookmarkStart w:id="3" w:name="_Toc102816633"/>
      <w:bookmarkStart w:id="4" w:name="_Toc104613552"/>
      <w:bookmarkStart w:id="5" w:name="_Toc162326323"/>
      <w:bookmarkStart w:id="6" w:name="_GoBack"/>
      <w:bookmarkEnd w:id="6"/>
      <w:r w:rsidRPr="00EA03BA">
        <w:t>Annexes</w:t>
      </w:r>
      <w:bookmarkEnd w:id="0"/>
      <w:bookmarkEnd w:id="1"/>
      <w:bookmarkEnd w:id="2"/>
      <w:bookmarkEnd w:id="3"/>
      <w:bookmarkEnd w:id="4"/>
      <w:bookmarkEnd w:id="5"/>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pPr>
    </w:p>
    <w:p w:rsidR="00720BBA" w:rsidRPr="00EA03BA" w:rsidRDefault="00720BBA" w:rsidP="00720BBA">
      <w:pPr>
        <w:pStyle w:val="Text1"/>
        <w:jc w:val="center"/>
        <w:rPr>
          <w:b/>
          <w:sz w:val="40"/>
          <w:szCs w:val="40"/>
        </w:rPr>
        <w:sectPr w:rsidR="00720BBA" w:rsidRPr="00EA03BA" w:rsidSect="00954D08">
          <w:headerReference w:type="default" r:id="rId8"/>
          <w:pgSz w:w="11906" w:h="16838"/>
          <w:pgMar w:top="1134" w:right="1418" w:bottom="1418" w:left="1134" w:header="709" w:footer="709" w:gutter="0"/>
          <w:cols w:space="708"/>
          <w:docGrid w:linePitch="360"/>
        </w:sectPr>
      </w:pPr>
      <w:r w:rsidRPr="00EA03BA">
        <w:rPr>
          <w:b/>
          <w:sz w:val="40"/>
          <w:szCs w:val="40"/>
        </w:rPr>
        <w:t>ANNEXES</w:t>
      </w:r>
    </w:p>
    <w:p w:rsidR="00720BBA" w:rsidRPr="00EA03BA" w:rsidRDefault="00720BBA" w:rsidP="00720BBA">
      <w:pPr>
        <w:pStyle w:val="Heading2"/>
        <w:spacing w:after="0"/>
        <w:ind w:left="1083" w:hanging="601"/>
        <w:rPr>
          <w:smallCaps/>
        </w:rPr>
      </w:pPr>
      <w:bookmarkStart w:id="7" w:name="_Exclusion_criteria_form"/>
      <w:bookmarkStart w:id="8" w:name="_Toc65056646"/>
      <w:bookmarkStart w:id="9" w:name="_Toc65640830"/>
      <w:bookmarkStart w:id="10" w:name="_Toc98649081"/>
      <w:bookmarkStart w:id="11" w:name="_Toc102816635"/>
      <w:bookmarkStart w:id="12" w:name="_Toc104613554"/>
      <w:bookmarkStart w:id="13" w:name="_Toc162326325"/>
      <w:bookmarkStart w:id="14" w:name="_Ref274864470"/>
      <w:bookmarkStart w:id="15" w:name="_Ref274864695"/>
      <w:bookmarkStart w:id="16" w:name="_Ref274864715"/>
      <w:bookmarkStart w:id="17" w:name="_Ref274864783"/>
      <w:bookmarkStart w:id="18" w:name="_Toc489349902"/>
      <w:bookmarkEnd w:id="7"/>
      <w:r w:rsidRPr="00EA03BA">
        <w:rPr>
          <w:smallCaps/>
        </w:rPr>
        <w:lastRenderedPageBreak/>
        <w:t xml:space="preserve">Exclusion </w:t>
      </w:r>
      <w:r>
        <w:rPr>
          <w:smallCaps/>
        </w:rPr>
        <w:t xml:space="preserve">and selection </w:t>
      </w:r>
      <w:r w:rsidRPr="00EA03BA">
        <w:rPr>
          <w:smallCaps/>
        </w:rPr>
        <w:t>criteria form (Invitation to tender No</w:t>
      </w:r>
      <w:r w:rsidRPr="00F37DE4">
        <w:rPr>
          <w:b w:val="0"/>
          <w:i/>
          <w:smallCaps/>
          <w:color w:val="FF0000"/>
        </w:rPr>
        <w:t xml:space="preserve"> </w:t>
      </w:r>
      <w:r w:rsidRPr="00BC3592">
        <w:rPr>
          <w:b w:val="0"/>
          <w:i/>
          <w:smallCaps/>
        </w:rPr>
        <w:t>632/PP/GRO/RCH/17/9876</w:t>
      </w:r>
      <w:bookmarkEnd w:id="8"/>
      <w:bookmarkEnd w:id="9"/>
      <w:bookmarkEnd w:id="10"/>
      <w:bookmarkEnd w:id="11"/>
      <w:bookmarkEnd w:id="12"/>
      <w:bookmarkEnd w:id="13"/>
      <w:bookmarkEnd w:id="14"/>
      <w:bookmarkEnd w:id="15"/>
      <w:bookmarkEnd w:id="16"/>
      <w:bookmarkEnd w:id="17"/>
      <w:r w:rsidRPr="00882F03">
        <w:rPr>
          <w:i/>
          <w:smallCaps/>
        </w:rPr>
        <w:t>)</w:t>
      </w:r>
      <w:bookmarkEnd w:id="18"/>
    </w:p>
    <w:p w:rsidR="00720BBA" w:rsidRPr="00EA03BA" w:rsidRDefault="00720BBA" w:rsidP="00720BBA">
      <w:pPr>
        <w:spacing w:after="240"/>
        <w:ind w:left="1077"/>
        <w:rPr>
          <w:i/>
          <w:smallCaps/>
          <w:color w:val="0000FF"/>
        </w:rPr>
      </w:pPr>
      <w:r w:rsidRPr="00EA03BA">
        <w:rPr>
          <w:i/>
          <w:color w:val="0000FF"/>
        </w:rPr>
        <w:t>[This form is mandatory]</w:t>
      </w:r>
    </w:p>
    <w:p w:rsidR="00720BBA" w:rsidRPr="00F76ABA" w:rsidRDefault="00720BBA" w:rsidP="00720BBA">
      <w:pPr>
        <w:rPr>
          <w:noProof/>
        </w:rPr>
      </w:pPr>
      <w:bookmarkStart w:id="19" w:name="OLE_LINK42"/>
      <w:bookmarkStart w:id="20" w:name="OLE_LINK43"/>
    </w:p>
    <w:p w:rsidR="00720BBA" w:rsidRPr="009A4E5A" w:rsidRDefault="00720BBA" w:rsidP="00720BBA">
      <w:pPr>
        <w:rPr>
          <w:noProof/>
          <w:highlight w:val="lightGray"/>
        </w:rPr>
      </w:pPr>
      <w:r w:rsidRPr="00583379">
        <w:rPr>
          <w:b/>
          <w:color w:val="0070C0"/>
        </w:rPr>
        <w:t>Comments [</w:t>
      </w:r>
      <w:r w:rsidRPr="009A4E5A">
        <w:rPr>
          <w:b/>
          <w:i/>
          <w:color w:val="0070C0"/>
          <w:highlight w:val="lightGray"/>
        </w:rPr>
        <w:t>in grey italics in square brackets</w:t>
      </w:r>
      <w:r w:rsidRPr="00583379">
        <w:rPr>
          <w:b/>
          <w:color w:val="0070C0"/>
        </w:rPr>
        <w:t xml:space="preserve">] are to be deleted and/or replaced by appropriate data. </w:t>
      </w:r>
    </w:p>
    <w:p w:rsidR="00720BBA" w:rsidRPr="0024225B" w:rsidRDefault="00720BBA" w:rsidP="00720BBA">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720BBA" w:rsidRDefault="00720BBA" w:rsidP="00720BBA">
      <w:pPr>
        <w:spacing w:before="100" w:beforeAutospacing="1" w:after="100" w:afterAutospacing="1"/>
        <w:jc w:val="both"/>
        <w:rPr>
          <w:noProof/>
        </w:rPr>
      </w:pPr>
      <w:r w:rsidRPr="00F76ABA">
        <w:rPr>
          <w:noProof/>
        </w:rPr>
        <w:t xml:space="preserve">The undersigned </w:t>
      </w:r>
      <w:r>
        <w:rPr>
          <w:noProof/>
        </w:rPr>
        <w:t>[</w:t>
      </w:r>
      <w:r w:rsidRPr="000C644C">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20BBA" w:rsidTr="00336DB4">
        <w:tc>
          <w:tcPr>
            <w:tcW w:w="3369" w:type="dxa"/>
            <w:shd w:val="clear" w:color="auto" w:fill="auto"/>
          </w:tcPr>
          <w:p w:rsidR="00720BBA" w:rsidRDefault="00720BBA" w:rsidP="00336DB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720BBA" w:rsidRDefault="00720BBA" w:rsidP="00336DB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720BBA" w:rsidRDefault="00720BBA" w:rsidP="00336DB4">
            <w:pPr>
              <w:jc w:val="both"/>
              <w:rPr>
                <w:noProof/>
              </w:rPr>
            </w:pPr>
          </w:p>
        </w:tc>
      </w:tr>
      <w:tr w:rsidR="00720BBA" w:rsidTr="00336DB4">
        <w:tc>
          <w:tcPr>
            <w:tcW w:w="3369" w:type="dxa"/>
            <w:shd w:val="clear" w:color="auto" w:fill="auto"/>
          </w:tcPr>
          <w:p w:rsidR="00720BBA" w:rsidRDefault="00720BBA" w:rsidP="00336DB4">
            <w:pPr>
              <w:jc w:val="both"/>
            </w:pPr>
            <w:r w:rsidRPr="00892BCE">
              <w:t xml:space="preserve">ID or passport number: </w:t>
            </w:r>
          </w:p>
          <w:p w:rsidR="00720BBA" w:rsidRDefault="00720BBA" w:rsidP="00336DB4">
            <w:pPr>
              <w:jc w:val="both"/>
              <w:rPr>
                <w:noProof/>
              </w:rPr>
            </w:pPr>
          </w:p>
          <w:p w:rsidR="00720BBA" w:rsidRPr="005E41BC" w:rsidRDefault="00720BBA" w:rsidP="00336DB4">
            <w:pPr>
              <w:jc w:val="both"/>
              <w:rPr>
                <w:noProof/>
              </w:rPr>
            </w:pPr>
            <w:r>
              <w:rPr>
                <w:noProof/>
              </w:rPr>
              <w:t>(‘the person’)</w:t>
            </w:r>
          </w:p>
        </w:tc>
        <w:tc>
          <w:tcPr>
            <w:tcW w:w="6378" w:type="dxa"/>
            <w:shd w:val="clear" w:color="auto" w:fill="auto"/>
          </w:tcPr>
          <w:p w:rsidR="00720BBA" w:rsidRPr="00583379" w:rsidRDefault="00720BBA" w:rsidP="00336DB4">
            <w:pPr>
              <w:rPr>
                <w:b/>
              </w:rPr>
            </w:pPr>
            <w:r w:rsidRPr="00892BCE">
              <w:t>Full official name:</w:t>
            </w:r>
          </w:p>
          <w:p w:rsidR="00720BBA" w:rsidRPr="00892BCE" w:rsidRDefault="00720BBA" w:rsidP="00336DB4">
            <w:r w:rsidRPr="00892BCE">
              <w:t>Official legal form</w:t>
            </w:r>
            <w:r>
              <w:t xml:space="preserve">: </w:t>
            </w:r>
          </w:p>
          <w:p w:rsidR="00720BBA" w:rsidRPr="00583379" w:rsidRDefault="00720BBA" w:rsidP="00336DB4">
            <w:pPr>
              <w:rPr>
                <w:b/>
              </w:rPr>
            </w:pPr>
            <w:r w:rsidRPr="00892BCE">
              <w:t>Statutory registration number</w:t>
            </w:r>
            <w:r w:rsidRPr="00583379">
              <w:rPr>
                <w:b/>
              </w:rPr>
              <w:t xml:space="preserve">: </w:t>
            </w:r>
          </w:p>
          <w:p w:rsidR="00720BBA" w:rsidRPr="00583379" w:rsidRDefault="00720BBA" w:rsidP="00336DB4">
            <w:pPr>
              <w:rPr>
                <w:b/>
              </w:rPr>
            </w:pPr>
            <w:r w:rsidRPr="00892BCE">
              <w:t>Full official address</w:t>
            </w:r>
            <w:r>
              <w:t xml:space="preserve">: </w:t>
            </w:r>
          </w:p>
          <w:p w:rsidR="00720BBA" w:rsidRDefault="00720BBA" w:rsidP="00336DB4">
            <w:r w:rsidRPr="00892BCE">
              <w:t>VAT registration number</w:t>
            </w:r>
            <w:r>
              <w:t xml:space="preserve">: </w:t>
            </w:r>
          </w:p>
          <w:p w:rsidR="00720BBA" w:rsidRDefault="00720BBA" w:rsidP="00336DB4">
            <w:pPr>
              <w:rPr>
                <w:noProof/>
              </w:rPr>
            </w:pPr>
          </w:p>
          <w:p w:rsidR="00720BBA" w:rsidRDefault="00720BBA" w:rsidP="00336DB4">
            <w:pPr>
              <w:rPr>
                <w:noProof/>
              </w:rPr>
            </w:pPr>
            <w:r>
              <w:rPr>
                <w:noProof/>
              </w:rPr>
              <w:t>(‘the person’)</w:t>
            </w:r>
          </w:p>
        </w:tc>
      </w:tr>
    </w:tbl>
    <w:p w:rsidR="00720BBA" w:rsidRPr="000C644C" w:rsidRDefault="00720BBA" w:rsidP="00720BBA">
      <w:pPr>
        <w:pStyle w:val="Title"/>
        <w:rPr>
          <w:noProof/>
          <w:lang w:val="en-GB"/>
        </w:rPr>
      </w:pPr>
      <w:r w:rsidRPr="000C644C">
        <w:rPr>
          <w:noProof/>
          <w:lang w:val="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20BBA" w:rsidTr="00336DB4">
        <w:tc>
          <w:tcPr>
            <w:tcW w:w="8238" w:type="dxa"/>
            <w:shd w:val="clear" w:color="auto" w:fill="auto"/>
          </w:tcPr>
          <w:p w:rsidR="00720BBA" w:rsidRDefault="00720BBA" w:rsidP="00336DB4">
            <w:pPr>
              <w:numPr>
                <w:ilvl w:val="0"/>
                <w:numId w:val="9"/>
              </w:numPr>
              <w:spacing w:before="40" w:after="40"/>
              <w:ind w:left="502"/>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720BBA" w:rsidRDefault="00720BBA" w:rsidP="00336DB4">
            <w:pPr>
              <w:spacing w:before="40" w:after="40"/>
              <w:ind w:left="142"/>
              <w:jc w:val="both"/>
              <w:rPr>
                <w:noProof/>
              </w:rPr>
            </w:pPr>
            <w:r>
              <w:rPr>
                <w:noProof/>
              </w:rPr>
              <w:t>YES</w:t>
            </w:r>
          </w:p>
        </w:tc>
        <w:tc>
          <w:tcPr>
            <w:tcW w:w="705" w:type="dxa"/>
            <w:shd w:val="clear" w:color="auto" w:fill="auto"/>
          </w:tcPr>
          <w:p w:rsidR="00720BBA" w:rsidRDefault="00720BBA" w:rsidP="00336DB4">
            <w:pPr>
              <w:spacing w:before="40" w:after="40"/>
              <w:ind w:left="142"/>
              <w:jc w:val="both"/>
              <w:rPr>
                <w:noProof/>
              </w:rPr>
            </w:pPr>
            <w:r>
              <w:rPr>
                <w:noProof/>
              </w:rPr>
              <w:t>NO</w:t>
            </w:r>
          </w:p>
        </w:tc>
      </w:tr>
      <w:tr w:rsidR="00720BBA" w:rsidTr="00336DB4">
        <w:tc>
          <w:tcPr>
            <w:tcW w:w="8238" w:type="dxa"/>
            <w:shd w:val="clear" w:color="auto" w:fill="auto"/>
          </w:tcPr>
          <w:p w:rsidR="00720BBA" w:rsidRDefault="00720BBA" w:rsidP="00336DB4">
            <w:pPr>
              <w:pStyle w:val="Text1"/>
              <w:numPr>
                <w:ilvl w:val="0"/>
                <w:numId w:val="8"/>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720BBA" w:rsidRDefault="00720BBA" w:rsidP="00336DB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numPr>
                <w:ilvl w:val="0"/>
                <w:numId w:val="8"/>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numPr>
                <w:ilvl w:val="0"/>
                <w:numId w:val="8"/>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20BBA" w:rsidRDefault="00720BBA" w:rsidP="00336DB4">
            <w:pPr>
              <w:spacing w:before="240" w:after="120"/>
              <w:jc w:val="both"/>
              <w:rPr>
                <w:noProof/>
              </w:rPr>
            </w:pP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lastRenderedPageBreak/>
              <w:t>(iii) violating intellectual property rights;</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Pr="00583379" w:rsidRDefault="00720BBA" w:rsidP="00336DB4">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Pr="00583379" w:rsidRDefault="00720BBA" w:rsidP="00336DB4">
            <w:pPr>
              <w:pStyle w:val="Text1"/>
              <w:numPr>
                <w:ilvl w:val="0"/>
                <w:numId w:val="8"/>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20BBA" w:rsidRDefault="00720BBA" w:rsidP="00336DB4">
            <w:pPr>
              <w:spacing w:before="240" w:after="120"/>
              <w:jc w:val="both"/>
              <w:rPr>
                <w:noProof/>
              </w:rPr>
            </w:pP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Pr="00583379" w:rsidRDefault="00720BBA" w:rsidP="00336DB4">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Pr="00583379" w:rsidRDefault="00720BBA" w:rsidP="00336DB4">
            <w:pPr>
              <w:pStyle w:val="Text1"/>
              <w:numPr>
                <w:ilvl w:val="0"/>
                <w:numId w:val="8"/>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numPr>
                <w:ilvl w:val="0"/>
                <w:numId w:val="8"/>
              </w:numPr>
              <w:spacing w:before="40" w:after="40"/>
              <w:rPr>
                <w:noProof/>
              </w:rPr>
            </w:pPr>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p>
        </w:tc>
        <w:tc>
          <w:tcPr>
            <w:tcW w:w="812"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8238" w:type="dxa"/>
            <w:shd w:val="clear" w:color="auto" w:fill="auto"/>
          </w:tcPr>
          <w:p w:rsidR="00720BBA" w:rsidRDefault="00720BBA" w:rsidP="00336DB4">
            <w:pPr>
              <w:pStyle w:val="Text1"/>
              <w:numPr>
                <w:ilvl w:val="0"/>
                <w:numId w:val="8"/>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720BBA" w:rsidRDefault="00720BBA" w:rsidP="00336DB4">
            <w:pPr>
              <w:pStyle w:val="Text1"/>
              <w:numPr>
                <w:ilvl w:val="0"/>
                <w:numId w:val="14"/>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720BBA" w:rsidRDefault="00720BBA" w:rsidP="00336DB4">
            <w:pPr>
              <w:pStyle w:val="Text1"/>
              <w:numPr>
                <w:ilvl w:val="0"/>
                <w:numId w:val="14"/>
              </w:numPr>
              <w:spacing w:before="40" w:after="40"/>
              <w:ind w:left="709" w:firstLine="0"/>
              <w:rPr>
                <w:color w:val="000000"/>
              </w:rPr>
            </w:pPr>
            <w:r w:rsidRPr="009262CA">
              <w:rPr>
                <w:color w:val="000000"/>
              </w:rPr>
              <w:t xml:space="preserve">non-final administrative decisions which may include disciplinary measures taken by the competent supervisory body responsible for the verification of </w:t>
            </w:r>
            <w:r w:rsidRPr="009262CA">
              <w:rPr>
                <w:color w:val="000000"/>
              </w:rPr>
              <w:lastRenderedPageBreak/>
              <w:t>the application of standards of professional ethics;</w:t>
            </w:r>
          </w:p>
          <w:p w:rsidR="00720BBA" w:rsidRDefault="00720BBA" w:rsidP="00336DB4">
            <w:pPr>
              <w:pStyle w:val="Text1"/>
              <w:numPr>
                <w:ilvl w:val="0"/>
                <w:numId w:val="14"/>
              </w:numPr>
              <w:spacing w:before="40" w:after="40"/>
              <w:ind w:left="709" w:firstLine="0"/>
              <w:rPr>
                <w:color w:val="000000"/>
              </w:rPr>
            </w:pPr>
            <w:r w:rsidRPr="009262CA">
              <w:rPr>
                <w:color w:val="000000"/>
              </w:rPr>
              <w:t>decisions of the ECB, the EIB, the European Investment Fund or international organisations;</w:t>
            </w:r>
          </w:p>
          <w:p w:rsidR="00720BBA" w:rsidRDefault="00720BBA" w:rsidP="00336DB4">
            <w:pPr>
              <w:pStyle w:val="Text1"/>
              <w:numPr>
                <w:ilvl w:val="0"/>
                <w:numId w:val="14"/>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720BBA" w:rsidRPr="00583379" w:rsidRDefault="00720BBA" w:rsidP="00336DB4">
            <w:pPr>
              <w:pStyle w:val="Text1"/>
              <w:numPr>
                <w:ilvl w:val="0"/>
                <w:numId w:val="14"/>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720BBA" w:rsidRDefault="00720BBA" w:rsidP="00336DB4">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0C644C" w:rsidRDefault="00720BBA" w:rsidP="00720BBA">
      <w:pPr>
        <w:pStyle w:val="Title"/>
        <w:jc w:val="both"/>
        <w:rPr>
          <w:b w:val="0"/>
          <w:smallCaps/>
          <w:lang w:val="en-GB"/>
        </w:rPr>
      </w:pPr>
      <w:r w:rsidRPr="000C644C">
        <w:rPr>
          <w:lang w:val="en-GB"/>
        </w:rPr>
        <w:lastRenderedPageBreak/>
        <w:t>II – Situations of exclusion concerning natural persons with power of representation, decision-making or control over the legal person</w:t>
      </w:r>
    </w:p>
    <w:p w:rsidR="00720BBA" w:rsidRPr="0024225B" w:rsidRDefault="00720BBA" w:rsidP="00720BBA">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20BBA" w:rsidTr="00336DB4">
        <w:tc>
          <w:tcPr>
            <w:tcW w:w="7763" w:type="dxa"/>
            <w:shd w:val="clear" w:color="auto" w:fill="auto"/>
            <w:vAlign w:val="center"/>
          </w:tcPr>
          <w:p w:rsidR="00720BBA" w:rsidRPr="003E5E5C" w:rsidRDefault="00720BBA" w:rsidP="00336DB4">
            <w:pPr>
              <w:numPr>
                <w:ilvl w:val="0"/>
                <w:numId w:val="9"/>
              </w:numPr>
              <w:spacing w:before="40" w:after="40"/>
              <w:ind w:left="502"/>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20BBA" w:rsidRDefault="00720BBA" w:rsidP="00336DB4">
            <w:pPr>
              <w:spacing w:before="240" w:after="120"/>
              <w:jc w:val="both"/>
              <w:rPr>
                <w:noProof/>
              </w:rPr>
            </w:pPr>
            <w:r>
              <w:rPr>
                <w:noProof/>
              </w:rPr>
              <w:t>YES</w:t>
            </w:r>
          </w:p>
        </w:tc>
        <w:tc>
          <w:tcPr>
            <w:tcW w:w="614" w:type="dxa"/>
            <w:shd w:val="clear" w:color="auto" w:fill="auto"/>
          </w:tcPr>
          <w:p w:rsidR="00720BBA" w:rsidRDefault="00720BBA" w:rsidP="00336DB4">
            <w:pPr>
              <w:spacing w:before="240" w:after="120"/>
              <w:jc w:val="both"/>
              <w:rPr>
                <w:noProof/>
              </w:rPr>
            </w:pPr>
            <w:r>
              <w:rPr>
                <w:noProof/>
              </w:rPr>
              <w:t>NO</w:t>
            </w:r>
          </w:p>
        </w:tc>
        <w:tc>
          <w:tcPr>
            <w:tcW w:w="614" w:type="dxa"/>
          </w:tcPr>
          <w:p w:rsidR="00720BBA" w:rsidRDefault="00720BBA" w:rsidP="00336DB4">
            <w:pPr>
              <w:spacing w:before="240" w:after="120"/>
              <w:jc w:val="both"/>
              <w:rPr>
                <w:noProof/>
              </w:rPr>
            </w:pPr>
            <w:r>
              <w:rPr>
                <w:noProof/>
              </w:rPr>
              <w:t>N/A</w:t>
            </w:r>
          </w:p>
        </w:tc>
      </w:tr>
      <w:tr w:rsidR="00720BBA" w:rsidTr="00336DB4">
        <w:tc>
          <w:tcPr>
            <w:tcW w:w="7763" w:type="dxa"/>
            <w:shd w:val="clear" w:color="auto" w:fill="auto"/>
            <w:vAlign w:val="center"/>
          </w:tcPr>
          <w:p w:rsidR="00720BBA" w:rsidRDefault="00720BBA" w:rsidP="00336DB4">
            <w:pPr>
              <w:pStyle w:val="Text1"/>
              <w:spacing w:before="40" w:after="40"/>
              <w:ind w:left="360"/>
              <w:rPr>
                <w:noProof/>
              </w:rPr>
            </w:pPr>
            <w:r>
              <w:rPr>
                <w:noProof/>
              </w:rPr>
              <w:t>Situation (c) above (grave professional misconduct)</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763" w:type="dxa"/>
            <w:shd w:val="clear" w:color="auto" w:fill="auto"/>
            <w:vAlign w:val="center"/>
          </w:tcPr>
          <w:p w:rsidR="00720BBA" w:rsidRDefault="00720BBA" w:rsidP="00336DB4">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763" w:type="dxa"/>
            <w:shd w:val="clear" w:color="auto" w:fill="auto"/>
            <w:vAlign w:val="center"/>
          </w:tcPr>
          <w:p w:rsidR="00720BBA" w:rsidRDefault="00720BBA" w:rsidP="00336DB4">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763" w:type="dxa"/>
            <w:shd w:val="clear" w:color="auto" w:fill="auto"/>
            <w:vAlign w:val="center"/>
          </w:tcPr>
          <w:p w:rsidR="00720BBA" w:rsidRDefault="00720BBA" w:rsidP="00336DB4">
            <w:pPr>
              <w:pStyle w:val="Text1"/>
              <w:spacing w:before="40" w:after="40"/>
              <w:ind w:left="360"/>
              <w:rPr>
                <w:noProof/>
              </w:rPr>
            </w:pPr>
            <w:r>
              <w:rPr>
                <w:noProof/>
              </w:rPr>
              <w:t>Situation (f) above (irregularity)</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0C644C" w:rsidRDefault="00720BBA" w:rsidP="00720BBA">
      <w:pPr>
        <w:pStyle w:val="Title"/>
        <w:rPr>
          <w:noProof/>
          <w:lang w:val="en-GB"/>
        </w:rPr>
      </w:pPr>
      <w:r w:rsidRPr="000C644C">
        <w:rPr>
          <w:lang w:val="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20BBA" w:rsidTr="00336DB4">
        <w:tc>
          <w:tcPr>
            <w:tcW w:w="7747" w:type="dxa"/>
            <w:shd w:val="clear" w:color="auto" w:fill="auto"/>
          </w:tcPr>
          <w:p w:rsidR="00720BBA" w:rsidRDefault="00720BBA" w:rsidP="00336DB4">
            <w:pPr>
              <w:numPr>
                <w:ilvl w:val="0"/>
                <w:numId w:val="9"/>
              </w:numPr>
              <w:spacing w:before="40" w:after="40"/>
              <w:ind w:left="502"/>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20BBA" w:rsidRDefault="00720BBA" w:rsidP="00336DB4">
            <w:pPr>
              <w:spacing w:before="240" w:after="120"/>
              <w:jc w:val="both"/>
              <w:rPr>
                <w:noProof/>
              </w:rPr>
            </w:pPr>
            <w:r>
              <w:rPr>
                <w:noProof/>
              </w:rPr>
              <w:t>YES</w:t>
            </w:r>
          </w:p>
        </w:tc>
        <w:tc>
          <w:tcPr>
            <w:tcW w:w="614" w:type="dxa"/>
          </w:tcPr>
          <w:p w:rsidR="00720BBA" w:rsidRDefault="00720BBA" w:rsidP="00336DB4">
            <w:pPr>
              <w:spacing w:before="240" w:after="120"/>
              <w:jc w:val="both"/>
              <w:rPr>
                <w:noProof/>
              </w:rPr>
            </w:pPr>
            <w:r>
              <w:rPr>
                <w:noProof/>
              </w:rPr>
              <w:t>NO</w:t>
            </w:r>
          </w:p>
        </w:tc>
        <w:tc>
          <w:tcPr>
            <w:tcW w:w="630" w:type="dxa"/>
            <w:shd w:val="clear" w:color="auto" w:fill="auto"/>
          </w:tcPr>
          <w:p w:rsidR="00720BBA" w:rsidRDefault="00720BBA" w:rsidP="00336DB4">
            <w:pPr>
              <w:spacing w:before="240" w:after="120"/>
              <w:jc w:val="both"/>
              <w:rPr>
                <w:noProof/>
              </w:rPr>
            </w:pPr>
            <w:r>
              <w:rPr>
                <w:noProof/>
              </w:rPr>
              <w:t>N/A</w:t>
            </w:r>
          </w:p>
        </w:tc>
      </w:tr>
      <w:tr w:rsidR="00720BBA" w:rsidTr="00336DB4">
        <w:tc>
          <w:tcPr>
            <w:tcW w:w="7747" w:type="dxa"/>
            <w:shd w:val="clear" w:color="auto" w:fill="auto"/>
            <w:vAlign w:val="center"/>
          </w:tcPr>
          <w:p w:rsidR="00720BBA" w:rsidRDefault="00720BBA" w:rsidP="00336DB4">
            <w:pPr>
              <w:pStyle w:val="Text1"/>
              <w:spacing w:before="40" w:after="40"/>
              <w:ind w:left="360"/>
              <w:rPr>
                <w:noProof/>
              </w:rPr>
            </w:pPr>
            <w:r>
              <w:rPr>
                <w:noProof/>
              </w:rPr>
              <w:t>Situation (a) above (bankruptcy)</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747" w:type="dxa"/>
            <w:shd w:val="clear" w:color="auto" w:fill="auto"/>
            <w:vAlign w:val="center"/>
          </w:tcPr>
          <w:p w:rsidR="00720BBA" w:rsidRDefault="00720BBA" w:rsidP="00336DB4">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0C644C" w:rsidRDefault="00720BBA" w:rsidP="00720BBA">
      <w:pPr>
        <w:pStyle w:val="Title"/>
        <w:rPr>
          <w:noProof/>
          <w:lang w:val="en-GB"/>
        </w:rPr>
      </w:pPr>
      <w:r w:rsidRPr="000C644C">
        <w:rPr>
          <w:noProof/>
          <w:lang w:val="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20BBA" w:rsidTr="00336DB4">
        <w:tc>
          <w:tcPr>
            <w:tcW w:w="8472" w:type="dxa"/>
            <w:shd w:val="clear" w:color="auto" w:fill="auto"/>
          </w:tcPr>
          <w:p w:rsidR="00720BBA" w:rsidRDefault="00720BBA" w:rsidP="00336DB4">
            <w:pPr>
              <w:numPr>
                <w:ilvl w:val="0"/>
                <w:numId w:val="9"/>
              </w:numPr>
              <w:spacing w:before="40" w:after="40"/>
              <w:ind w:left="502"/>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720BBA" w:rsidRDefault="00720BBA" w:rsidP="00336DB4">
            <w:pPr>
              <w:spacing w:before="240" w:after="120"/>
              <w:jc w:val="both"/>
              <w:rPr>
                <w:noProof/>
              </w:rPr>
            </w:pPr>
            <w:r>
              <w:rPr>
                <w:noProof/>
              </w:rPr>
              <w:t>YES</w:t>
            </w:r>
          </w:p>
        </w:tc>
        <w:tc>
          <w:tcPr>
            <w:tcW w:w="614" w:type="dxa"/>
            <w:shd w:val="clear" w:color="auto" w:fill="auto"/>
          </w:tcPr>
          <w:p w:rsidR="00720BBA" w:rsidRDefault="00720BBA" w:rsidP="00336DB4">
            <w:pPr>
              <w:spacing w:before="240" w:after="120"/>
              <w:jc w:val="both"/>
              <w:rPr>
                <w:noProof/>
              </w:rPr>
            </w:pPr>
            <w:r>
              <w:rPr>
                <w:noProof/>
              </w:rPr>
              <w:t>NO</w:t>
            </w:r>
          </w:p>
        </w:tc>
      </w:tr>
      <w:tr w:rsidR="00720BBA" w:rsidTr="00336DB4">
        <w:tc>
          <w:tcPr>
            <w:tcW w:w="8472" w:type="dxa"/>
            <w:shd w:val="clear" w:color="auto" w:fill="auto"/>
          </w:tcPr>
          <w:p w:rsidR="00720BBA" w:rsidRDefault="00720BBA" w:rsidP="00336DB4">
            <w:pPr>
              <w:pStyle w:val="Text1"/>
              <w:numPr>
                <w:ilvl w:val="0"/>
                <w:numId w:val="8"/>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0C644C" w:rsidRDefault="00720BBA" w:rsidP="00720BBA">
      <w:pPr>
        <w:pStyle w:val="Title"/>
        <w:rPr>
          <w:noProof/>
          <w:lang w:val="en-GB"/>
        </w:rPr>
      </w:pPr>
      <w:r w:rsidRPr="000C644C">
        <w:rPr>
          <w:noProof/>
          <w:lang w:val="en-GB"/>
        </w:rPr>
        <w:lastRenderedPageBreak/>
        <w:t>V – Remedial measures</w:t>
      </w:r>
    </w:p>
    <w:p w:rsidR="00720BBA" w:rsidRDefault="00720BBA" w:rsidP="00720BBA">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720BBA" w:rsidRPr="000C644C" w:rsidRDefault="00720BBA" w:rsidP="00720BBA">
      <w:pPr>
        <w:pStyle w:val="Title"/>
        <w:rPr>
          <w:noProof/>
          <w:lang w:val="en-GB"/>
        </w:rPr>
      </w:pPr>
      <w:r w:rsidRPr="000C644C">
        <w:rPr>
          <w:noProof/>
          <w:lang w:val="en-GB"/>
        </w:rPr>
        <w:t>VI – Evidence upon request</w:t>
      </w:r>
    </w:p>
    <w:p w:rsidR="00720BBA" w:rsidRPr="00F76ABA" w:rsidRDefault="00720BBA" w:rsidP="00720BB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720BBA" w:rsidRPr="00583379" w:rsidRDefault="00720BBA" w:rsidP="00720BBA">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720BBA" w:rsidRPr="00583379" w:rsidRDefault="00720BBA" w:rsidP="00720BBA">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720BBA" w:rsidRDefault="00720BBA" w:rsidP="00720BBA">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20BBA" w:rsidRDefault="00720BBA" w:rsidP="00720BB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20BBA" w:rsidRPr="000C2EE8" w:rsidTr="00336DB4">
        <w:tc>
          <w:tcPr>
            <w:tcW w:w="4786" w:type="dxa"/>
            <w:shd w:val="clear" w:color="auto" w:fill="auto"/>
          </w:tcPr>
          <w:p w:rsidR="00720BBA" w:rsidRPr="006174AB" w:rsidRDefault="00720BBA" w:rsidP="00336DB4">
            <w:pPr>
              <w:spacing w:before="100" w:beforeAutospacing="1" w:after="100" w:afterAutospacing="1"/>
              <w:jc w:val="center"/>
              <w:rPr>
                <w:b/>
                <w:sz w:val="22"/>
              </w:rPr>
            </w:pPr>
            <w:r w:rsidRPr="006174AB">
              <w:rPr>
                <w:b/>
                <w:sz w:val="22"/>
              </w:rPr>
              <w:t>Document</w:t>
            </w:r>
          </w:p>
        </w:tc>
        <w:tc>
          <w:tcPr>
            <w:tcW w:w="4678" w:type="dxa"/>
            <w:shd w:val="clear" w:color="auto" w:fill="auto"/>
          </w:tcPr>
          <w:p w:rsidR="00720BBA" w:rsidRPr="006174AB" w:rsidRDefault="00720BBA" w:rsidP="00336DB4">
            <w:pPr>
              <w:spacing w:before="100" w:beforeAutospacing="1" w:after="100" w:afterAutospacing="1"/>
              <w:jc w:val="center"/>
              <w:rPr>
                <w:b/>
                <w:sz w:val="22"/>
              </w:rPr>
            </w:pPr>
            <w:r w:rsidRPr="006174AB">
              <w:rPr>
                <w:b/>
                <w:sz w:val="22"/>
              </w:rPr>
              <w:t>Full reference to previous procedure</w:t>
            </w:r>
          </w:p>
        </w:tc>
      </w:tr>
      <w:tr w:rsidR="00720BBA" w:rsidTr="00336DB4">
        <w:tc>
          <w:tcPr>
            <w:tcW w:w="4786" w:type="dxa"/>
            <w:shd w:val="clear" w:color="auto" w:fill="auto"/>
          </w:tcPr>
          <w:p w:rsidR="00720BBA" w:rsidRDefault="00720BBA" w:rsidP="00336DB4">
            <w:pPr>
              <w:spacing w:before="100" w:beforeAutospacing="1" w:after="100" w:afterAutospacing="1"/>
              <w:jc w:val="both"/>
            </w:pPr>
            <w:r w:rsidRPr="006174AB">
              <w:rPr>
                <w:i/>
                <w:highlight w:val="lightGray"/>
              </w:rPr>
              <w:t>Insert as many lines as necessary.</w:t>
            </w:r>
          </w:p>
        </w:tc>
        <w:tc>
          <w:tcPr>
            <w:tcW w:w="4678" w:type="dxa"/>
            <w:shd w:val="clear" w:color="auto" w:fill="auto"/>
          </w:tcPr>
          <w:p w:rsidR="00720BBA" w:rsidRDefault="00720BBA" w:rsidP="00336DB4">
            <w:pPr>
              <w:spacing w:before="100" w:beforeAutospacing="1" w:after="100" w:afterAutospacing="1"/>
              <w:jc w:val="both"/>
            </w:pPr>
          </w:p>
        </w:tc>
      </w:tr>
    </w:tbl>
    <w:p w:rsidR="00720BBA" w:rsidRPr="00BC61E2" w:rsidRDefault="00720BBA" w:rsidP="00720BBA">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20BBA" w:rsidTr="00336DB4">
        <w:tc>
          <w:tcPr>
            <w:tcW w:w="7344" w:type="dxa"/>
            <w:shd w:val="clear" w:color="auto" w:fill="auto"/>
          </w:tcPr>
          <w:p w:rsidR="00720BBA" w:rsidRPr="00C475D8" w:rsidRDefault="00720BBA" w:rsidP="00336DB4">
            <w:pPr>
              <w:numPr>
                <w:ilvl w:val="0"/>
                <w:numId w:val="9"/>
              </w:numPr>
              <w:spacing w:before="120" w:after="120"/>
              <w:ind w:left="502"/>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720BBA" w:rsidRDefault="00720BBA" w:rsidP="00336DB4">
            <w:pPr>
              <w:spacing w:before="240" w:after="120"/>
              <w:jc w:val="both"/>
              <w:rPr>
                <w:noProof/>
              </w:rPr>
            </w:pPr>
            <w:r>
              <w:rPr>
                <w:noProof/>
              </w:rPr>
              <w:t>YES</w:t>
            </w:r>
          </w:p>
        </w:tc>
        <w:tc>
          <w:tcPr>
            <w:tcW w:w="608" w:type="dxa"/>
            <w:shd w:val="clear" w:color="auto" w:fill="auto"/>
          </w:tcPr>
          <w:p w:rsidR="00720BBA" w:rsidRDefault="00720BBA" w:rsidP="00336DB4">
            <w:pPr>
              <w:spacing w:before="240" w:after="120"/>
              <w:jc w:val="both"/>
              <w:rPr>
                <w:noProof/>
              </w:rPr>
            </w:pPr>
            <w:r>
              <w:rPr>
                <w:noProof/>
              </w:rPr>
              <w:t>NO</w:t>
            </w:r>
          </w:p>
        </w:tc>
        <w:tc>
          <w:tcPr>
            <w:tcW w:w="630" w:type="dxa"/>
            <w:shd w:val="clear" w:color="auto" w:fill="auto"/>
          </w:tcPr>
          <w:p w:rsidR="00720BBA" w:rsidRDefault="00720BBA" w:rsidP="00336DB4">
            <w:pPr>
              <w:spacing w:before="240" w:after="120"/>
              <w:jc w:val="both"/>
              <w:rPr>
                <w:noProof/>
              </w:rPr>
            </w:pPr>
            <w:r>
              <w:rPr>
                <w:noProof/>
              </w:rPr>
              <w:t>N/A</w:t>
            </w:r>
          </w:p>
        </w:tc>
      </w:tr>
      <w:tr w:rsidR="00720BBA" w:rsidTr="00336DB4">
        <w:tc>
          <w:tcPr>
            <w:tcW w:w="7344" w:type="dxa"/>
            <w:shd w:val="clear" w:color="auto" w:fill="auto"/>
          </w:tcPr>
          <w:p w:rsidR="00720BBA" w:rsidRDefault="00720BBA" w:rsidP="00336DB4">
            <w:pPr>
              <w:pStyle w:val="Text1"/>
              <w:numPr>
                <w:ilvl w:val="0"/>
                <w:numId w:val="13"/>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0C644C">
              <w:rPr>
                <w:i/>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344" w:type="dxa"/>
            <w:shd w:val="clear" w:color="auto" w:fill="auto"/>
          </w:tcPr>
          <w:p w:rsidR="00720BBA" w:rsidRDefault="00720BBA" w:rsidP="00336DB4">
            <w:pPr>
              <w:pStyle w:val="Text1"/>
              <w:numPr>
                <w:ilvl w:val="0"/>
                <w:numId w:val="13"/>
              </w:numPr>
              <w:spacing w:before="40" w:after="40"/>
              <w:rPr>
                <w:noProof/>
              </w:rPr>
            </w:pPr>
            <w:r>
              <w:rPr>
                <w:noProof/>
              </w:rPr>
              <w:t>It fulfills the applicable economic and financial criteria indicated in section [</w:t>
            </w:r>
            <w:r w:rsidRPr="000C644C">
              <w:rPr>
                <w:i/>
                <w:noProof/>
                <w:highlight w:val="lightGray"/>
              </w:rPr>
              <w:t>insert</w:t>
            </w:r>
            <w:r w:rsidRPr="00583379">
              <w:rPr>
                <w:noProof/>
              </w:rPr>
              <w:t>]</w:t>
            </w:r>
            <w:r>
              <w:rPr>
                <w:noProof/>
              </w:rPr>
              <w:t xml:space="preserve"> of the tender specifications;</w:t>
            </w:r>
          </w:p>
        </w:tc>
        <w:tc>
          <w:tcPr>
            <w:tcW w:w="704"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20BBA" w:rsidTr="00336DB4">
        <w:tc>
          <w:tcPr>
            <w:tcW w:w="7344" w:type="dxa"/>
            <w:shd w:val="clear" w:color="auto" w:fill="auto"/>
          </w:tcPr>
          <w:p w:rsidR="00720BBA" w:rsidRDefault="00720BBA" w:rsidP="00336DB4">
            <w:pPr>
              <w:pStyle w:val="Text1"/>
              <w:numPr>
                <w:ilvl w:val="0"/>
                <w:numId w:val="13"/>
              </w:numPr>
              <w:spacing w:before="40" w:after="40"/>
              <w:rPr>
                <w:noProof/>
              </w:rPr>
            </w:pPr>
            <w:r>
              <w:rPr>
                <w:noProof/>
              </w:rPr>
              <w:lastRenderedPageBreak/>
              <w:t>It fulfills the applicable technical and professional criteria indicated in section [</w:t>
            </w:r>
            <w:r w:rsidRPr="000C644C">
              <w:rPr>
                <w:i/>
                <w:noProof/>
                <w:highlight w:val="lightGray"/>
              </w:rPr>
              <w:t>insert</w:t>
            </w:r>
            <w:r>
              <w:rPr>
                <w:noProof/>
              </w:rPr>
              <w:t>] of the tender specifications.</w:t>
            </w:r>
          </w:p>
        </w:tc>
        <w:tc>
          <w:tcPr>
            <w:tcW w:w="704"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24225B" w:rsidRDefault="00720BBA" w:rsidP="00720BBA"/>
    <w:p w:rsidR="00720BBA" w:rsidRPr="00BC61E2" w:rsidRDefault="00720BBA" w:rsidP="00720BBA">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720BBA" w:rsidRDefault="00720BBA" w:rsidP="00720BBA"/>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20BBA" w:rsidTr="00336DB4">
        <w:tc>
          <w:tcPr>
            <w:tcW w:w="7344" w:type="dxa"/>
            <w:shd w:val="clear" w:color="auto" w:fill="auto"/>
          </w:tcPr>
          <w:p w:rsidR="00720BBA" w:rsidRDefault="00720BBA" w:rsidP="00336DB4">
            <w:pPr>
              <w:numPr>
                <w:ilvl w:val="0"/>
                <w:numId w:val="9"/>
              </w:numPr>
              <w:spacing w:before="120" w:after="120"/>
              <w:ind w:left="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720BBA" w:rsidRDefault="00720BBA" w:rsidP="00336DB4">
            <w:pPr>
              <w:spacing w:before="240" w:after="120"/>
              <w:jc w:val="both"/>
              <w:rPr>
                <w:noProof/>
              </w:rPr>
            </w:pPr>
            <w:r>
              <w:rPr>
                <w:noProof/>
              </w:rPr>
              <w:t>YES</w:t>
            </w:r>
          </w:p>
        </w:tc>
        <w:tc>
          <w:tcPr>
            <w:tcW w:w="602" w:type="dxa"/>
            <w:shd w:val="clear" w:color="auto" w:fill="auto"/>
          </w:tcPr>
          <w:p w:rsidR="00720BBA" w:rsidRDefault="00720BBA" w:rsidP="00336DB4">
            <w:pPr>
              <w:spacing w:before="240" w:after="120"/>
              <w:jc w:val="both"/>
              <w:rPr>
                <w:noProof/>
              </w:rPr>
            </w:pPr>
            <w:r>
              <w:rPr>
                <w:noProof/>
              </w:rPr>
              <w:t>NO</w:t>
            </w:r>
          </w:p>
        </w:tc>
        <w:tc>
          <w:tcPr>
            <w:tcW w:w="636" w:type="dxa"/>
            <w:gridSpan w:val="2"/>
            <w:shd w:val="clear" w:color="auto" w:fill="auto"/>
          </w:tcPr>
          <w:p w:rsidR="00720BBA" w:rsidRDefault="00720BBA" w:rsidP="00336DB4">
            <w:pPr>
              <w:spacing w:before="240" w:after="120"/>
              <w:jc w:val="both"/>
              <w:rPr>
                <w:noProof/>
              </w:rPr>
            </w:pPr>
            <w:r>
              <w:rPr>
                <w:noProof/>
              </w:rPr>
              <w:t>N/A</w:t>
            </w:r>
          </w:p>
        </w:tc>
      </w:tr>
      <w:tr w:rsidR="00720BBA" w:rsidTr="00336DB4">
        <w:tc>
          <w:tcPr>
            <w:tcW w:w="7344" w:type="dxa"/>
            <w:shd w:val="clear" w:color="auto" w:fill="auto"/>
          </w:tcPr>
          <w:p w:rsidR="00720BBA" w:rsidRDefault="00720BBA" w:rsidP="00336DB4">
            <w:pPr>
              <w:pStyle w:val="Text1"/>
              <w:numPr>
                <w:ilvl w:val="0"/>
                <w:numId w:val="13"/>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20BBA" w:rsidRDefault="00720BBA" w:rsidP="00336D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20BBA" w:rsidRPr="000C644C" w:rsidRDefault="00720BBA" w:rsidP="00720BBA">
      <w:pPr>
        <w:pStyle w:val="Title"/>
        <w:rPr>
          <w:i/>
          <w:lang w:val="en-GB"/>
        </w:rPr>
      </w:pPr>
      <w:r w:rsidRPr="000C644C">
        <w:rPr>
          <w:noProof/>
          <w:lang w:val="en-GB"/>
        </w:rPr>
        <w:t>VII – Evidence for selection</w:t>
      </w:r>
    </w:p>
    <w:p w:rsidR="00720BBA" w:rsidRDefault="00720BBA" w:rsidP="00720BBA">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720BBA" w:rsidRDefault="00720BBA" w:rsidP="00720BBA">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20BBA" w:rsidRDefault="00720BBA" w:rsidP="00720BB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20BBA" w:rsidRPr="000C2EE8" w:rsidTr="00336DB4">
        <w:tc>
          <w:tcPr>
            <w:tcW w:w="4786" w:type="dxa"/>
            <w:shd w:val="clear" w:color="auto" w:fill="auto"/>
          </w:tcPr>
          <w:p w:rsidR="00720BBA" w:rsidRPr="006174AB" w:rsidRDefault="00720BBA" w:rsidP="00336DB4">
            <w:pPr>
              <w:spacing w:before="100" w:beforeAutospacing="1" w:after="100" w:afterAutospacing="1"/>
              <w:jc w:val="center"/>
              <w:rPr>
                <w:b/>
                <w:sz w:val="22"/>
              </w:rPr>
            </w:pPr>
            <w:r w:rsidRPr="006174AB">
              <w:rPr>
                <w:b/>
                <w:sz w:val="22"/>
              </w:rPr>
              <w:t>Document</w:t>
            </w:r>
          </w:p>
        </w:tc>
        <w:tc>
          <w:tcPr>
            <w:tcW w:w="4678" w:type="dxa"/>
            <w:shd w:val="clear" w:color="auto" w:fill="auto"/>
          </w:tcPr>
          <w:p w:rsidR="00720BBA" w:rsidRPr="006174AB" w:rsidRDefault="00720BBA" w:rsidP="00336DB4">
            <w:pPr>
              <w:spacing w:before="100" w:beforeAutospacing="1" w:after="100" w:afterAutospacing="1"/>
              <w:jc w:val="center"/>
              <w:rPr>
                <w:b/>
                <w:sz w:val="22"/>
              </w:rPr>
            </w:pPr>
            <w:r w:rsidRPr="006174AB">
              <w:rPr>
                <w:b/>
                <w:sz w:val="22"/>
              </w:rPr>
              <w:t>Full reference to previous procedure</w:t>
            </w:r>
          </w:p>
        </w:tc>
      </w:tr>
      <w:tr w:rsidR="00720BBA" w:rsidTr="00336DB4">
        <w:tc>
          <w:tcPr>
            <w:tcW w:w="4786" w:type="dxa"/>
            <w:shd w:val="clear" w:color="auto" w:fill="auto"/>
          </w:tcPr>
          <w:p w:rsidR="00720BBA" w:rsidRDefault="00720BBA" w:rsidP="00336DB4">
            <w:pPr>
              <w:spacing w:before="100" w:beforeAutospacing="1" w:after="100" w:afterAutospacing="1"/>
              <w:jc w:val="both"/>
            </w:pPr>
            <w:r w:rsidRPr="006174AB">
              <w:rPr>
                <w:i/>
                <w:highlight w:val="lightGray"/>
              </w:rPr>
              <w:t>Insert as many lines as necessary.</w:t>
            </w:r>
          </w:p>
        </w:tc>
        <w:tc>
          <w:tcPr>
            <w:tcW w:w="4678" w:type="dxa"/>
            <w:shd w:val="clear" w:color="auto" w:fill="auto"/>
          </w:tcPr>
          <w:p w:rsidR="00720BBA" w:rsidRDefault="00720BBA" w:rsidP="00336DB4">
            <w:pPr>
              <w:spacing w:before="100" w:beforeAutospacing="1" w:after="100" w:afterAutospacing="1"/>
              <w:jc w:val="both"/>
            </w:pPr>
          </w:p>
        </w:tc>
      </w:tr>
    </w:tbl>
    <w:p w:rsidR="00720BBA" w:rsidRDefault="00720BBA" w:rsidP="00720BBA">
      <w:pPr>
        <w:spacing w:before="40" w:after="40"/>
        <w:jc w:val="both"/>
        <w:rPr>
          <w:noProof/>
        </w:rPr>
      </w:pPr>
    </w:p>
    <w:p w:rsidR="00720BBA" w:rsidRPr="0024225B" w:rsidRDefault="00720BBA" w:rsidP="00720BB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720BBA" w:rsidRPr="00F76ABA" w:rsidRDefault="00720BBA" w:rsidP="00720BBA">
      <w:pPr>
        <w:spacing w:before="40" w:after="40"/>
        <w:jc w:val="both"/>
        <w:rPr>
          <w:noProof/>
        </w:rPr>
      </w:pPr>
    </w:p>
    <w:p w:rsidR="00720BBA" w:rsidRPr="00F76ABA" w:rsidRDefault="00720BBA" w:rsidP="00720BBA">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20BBA" w:rsidRPr="00F76ABA" w:rsidRDefault="00720BBA" w:rsidP="00720BBA">
      <w:pPr>
        <w:rPr>
          <w:noProof/>
        </w:rPr>
      </w:pPr>
    </w:p>
    <w:p w:rsidR="00720BBA" w:rsidRPr="00F76ABA" w:rsidRDefault="00720BBA" w:rsidP="00720BBA">
      <w:pPr>
        <w:tabs>
          <w:tab w:val="left" w:pos="4395"/>
          <w:tab w:val="left" w:pos="7797"/>
        </w:tabs>
        <w:spacing w:before="40" w:after="40"/>
        <w:jc w:val="both"/>
        <w:rPr>
          <w:noProof/>
        </w:rPr>
      </w:pPr>
      <w:r>
        <w:rPr>
          <w:noProof/>
          <w:highlight w:val="lightGray"/>
        </w:rPr>
        <w:br w:type="page"/>
      </w:r>
    </w:p>
    <w:p w:rsidR="00720BBA" w:rsidRPr="00EA03BA" w:rsidRDefault="00720BBA" w:rsidP="00720BBA">
      <w:pPr>
        <w:pStyle w:val="Heading2"/>
        <w:spacing w:before="240"/>
        <w:rPr>
          <w:smallCaps/>
        </w:rPr>
      </w:pPr>
      <w:bookmarkStart w:id="21" w:name="_Toc65056647"/>
      <w:bookmarkStart w:id="22" w:name="_Toc65640831"/>
      <w:bookmarkStart w:id="23" w:name="_Toc98649082"/>
      <w:bookmarkStart w:id="24" w:name="_Toc102816636"/>
      <w:bookmarkStart w:id="25" w:name="_Toc104613555"/>
      <w:bookmarkStart w:id="26" w:name="_Toc162326326"/>
      <w:bookmarkStart w:id="27" w:name="_Ref274863746"/>
      <w:bookmarkStart w:id="28" w:name="_Ref274863805"/>
      <w:bookmarkStart w:id="29" w:name="_Ref274863863"/>
      <w:bookmarkStart w:id="30" w:name="_Ref274863967"/>
      <w:bookmarkStart w:id="31" w:name="_Ref274866378"/>
      <w:bookmarkStart w:id="32" w:name="_Toc489349903"/>
      <w:bookmarkEnd w:id="19"/>
      <w:bookmarkEnd w:id="20"/>
      <w:r>
        <w:rPr>
          <w:smallCaps/>
        </w:rPr>
        <w:lastRenderedPageBreak/>
        <w:t>D</w:t>
      </w:r>
      <w:r w:rsidRPr="00EA03BA">
        <w:rPr>
          <w:smallCaps/>
        </w:rPr>
        <w:t>raft service contract</w:t>
      </w:r>
      <w:bookmarkEnd w:id="21"/>
      <w:bookmarkEnd w:id="22"/>
      <w:bookmarkEnd w:id="23"/>
      <w:bookmarkEnd w:id="24"/>
      <w:bookmarkEnd w:id="25"/>
      <w:bookmarkEnd w:id="26"/>
      <w:bookmarkEnd w:id="27"/>
      <w:bookmarkEnd w:id="28"/>
      <w:bookmarkEnd w:id="29"/>
      <w:bookmarkEnd w:id="30"/>
      <w:bookmarkEnd w:id="31"/>
      <w:bookmarkEnd w:id="32"/>
    </w:p>
    <w:p w:rsidR="00720BBA" w:rsidRDefault="00720BBA" w:rsidP="00720BBA">
      <w:pPr>
        <w:spacing w:before="100" w:beforeAutospacing="1" w:after="120"/>
      </w:pPr>
    </w:p>
    <w:p w:rsidR="00720BBA" w:rsidRDefault="00720BBA" w:rsidP="00720BBA">
      <w:pPr>
        <w:spacing w:before="100" w:beforeAutospacing="1" w:after="120"/>
      </w:pPr>
    </w:p>
    <w:p w:rsidR="00720BBA" w:rsidRPr="00CF5AD2" w:rsidRDefault="00720BBA" w:rsidP="00720BBA">
      <w:pPr>
        <w:spacing w:before="100" w:beforeAutospacing="1" w:after="120"/>
        <w:sectPr w:rsidR="00720BBA" w:rsidRPr="00CF5AD2" w:rsidSect="00954D08">
          <w:headerReference w:type="default" r:id="rId9"/>
          <w:headerReference w:type="first" r:id="rId10"/>
          <w:footerReference w:type="first" r:id="rId11"/>
          <w:pgSz w:w="11906" w:h="16838"/>
          <w:pgMar w:top="1134" w:right="1418" w:bottom="1418" w:left="1134" w:header="709" w:footer="709" w:gutter="0"/>
          <w:cols w:space="708"/>
          <w:docGrid w:linePitch="360"/>
        </w:sectPr>
      </w:pPr>
    </w:p>
    <w:p w:rsidR="00720BBA" w:rsidRPr="00EA03BA" w:rsidRDefault="00720BBA" w:rsidP="00720BBA">
      <w:pPr>
        <w:pStyle w:val="Heading2"/>
        <w:spacing w:before="240"/>
        <w:rPr>
          <w:smallCaps/>
        </w:rPr>
      </w:pPr>
      <w:bookmarkStart w:id="33" w:name="_Toc102816638"/>
      <w:bookmarkStart w:id="34" w:name="_Toc104613557"/>
      <w:bookmarkStart w:id="35" w:name="_Toc162326328"/>
      <w:bookmarkStart w:id="36" w:name="_Ref274863887"/>
      <w:bookmarkStart w:id="37" w:name="_Toc489349904"/>
      <w:r w:rsidRPr="00EA03BA">
        <w:rPr>
          <w:smallCaps/>
        </w:rPr>
        <w:lastRenderedPageBreak/>
        <w:t>Model Guarantee</w:t>
      </w:r>
      <w:bookmarkEnd w:id="33"/>
      <w:bookmarkEnd w:id="34"/>
      <w:bookmarkEnd w:id="35"/>
      <w:bookmarkEnd w:id="36"/>
      <w:bookmarkEnd w:id="37"/>
      <w:r w:rsidRPr="00EA03BA">
        <w:rPr>
          <w:smallCaps/>
        </w:rPr>
        <w:t xml:space="preserve"> </w:t>
      </w:r>
    </w:p>
    <w:p w:rsidR="00720BBA" w:rsidRPr="00FF6175" w:rsidRDefault="00720BBA" w:rsidP="00720BBA">
      <w:pPr>
        <w:jc w:val="center"/>
        <w:rPr>
          <w:b/>
          <w:sz w:val="22"/>
          <w:szCs w:val="22"/>
        </w:rPr>
      </w:pPr>
      <w:r>
        <w:rPr>
          <w:b/>
          <w:sz w:val="28"/>
          <w:szCs w:val="28"/>
        </w:rPr>
        <w:t>[</w:t>
      </w:r>
      <w:r w:rsidRPr="00240B2C">
        <w:rPr>
          <w:b/>
          <w:sz w:val="28"/>
          <w:szCs w:val="28"/>
        </w:rPr>
        <w:t>MODEL</w:t>
      </w:r>
      <w:r>
        <w:rPr>
          <w:b/>
          <w:sz w:val="28"/>
          <w:szCs w:val="28"/>
        </w:rPr>
        <w:t>]</w:t>
      </w:r>
      <w:r w:rsidRPr="00240B2C">
        <w:rPr>
          <w:b/>
          <w:sz w:val="28"/>
          <w:szCs w:val="28"/>
        </w:rPr>
        <w:t xml:space="preserve"> LETTER FOR PRE-FINANCING </w:t>
      </w:r>
      <w:r>
        <w:rPr>
          <w:b/>
          <w:sz w:val="28"/>
          <w:szCs w:val="28"/>
        </w:rPr>
        <w:t xml:space="preserve">FIRST DEMAND </w:t>
      </w:r>
      <w:r w:rsidRPr="00240B2C">
        <w:rPr>
          <w:b/>
          <w:sz w:val="28"/>
          <w:szCs w:val="28"/>
        </w:rPr>
        <w:t>GUARANTEE</w:t>
      </w:r>
      <w:r w:rsidRPr="00D45D39">
        <w:rPr>
          <w:rStyle w:val="FootnoteReference"/>
          <w:sz w:val="28"/>
          <w:szCs w:val="28"/>
        </w:rPr>
        <w:footnoteReference w:id="1"/>
      </w:r>
    </w:p>
    <w:p w:rsidR="00720BBA" w:rsidRPr="00FF6175" w:rsidRDefault="00720BBA" w:rsidP="00720BBA">
      <w:pPr>
        <w:jc w:val="right"/>
        <w:rPr>
          <w:sz w:val="22"/>
          <w:szCs w:val="22"/>
        </w:rPr>
      </w:pPr>
    </w:p>
    <w:p w:rsidR="00720BBA" w:rsidRPr="00FF6175" w:rsidRDefault="00720BBA" w:rsidP="00720BBA">
      <w:pPr>
        <w:jc w:val="right"/>
        <w:rPr>
          <w:sz w:val="22"/>
          <w:szCs w:val="22"/>
        </w:rPr>
      </w:pPr>
      <w:r>
        <w:rPr>
          <w:sz w:val="22"/>
          <w:szCs w:val="22"/>
        </w:rPr>
        <w:t>[Financial institution/</w:t>
      </w:r>
      <w:r w:rsidRPr="00FF6175">
        <w:rPr>
          <w:sz w:val="22"/>
          <w:szCs w:val="22"/>
        </w:rPr>
        <w:t>Bank (Letterhead)</w:t>
      </w:r>
      <w:r>
        <w:rPr>
          <w:sz w:val="22"/>
          <w:szCs w:val="22"/>
        </w:rPr>
        <w:t>]</w:t>
      </w:r>
    </w:p>
    <w:p w:rsidR="00720BBA" w:rsidRDefault="00720BBA" w:rsidP="00720BBA">
      <w:pPr>
        <w:jc w:val="right"/>
        <w:rPr>
          <w:sz w:val="22"/>
          <w:szCs w:val="22"/>
        </w:rPr>
      </w:pPr>
      <w:r w:rsidRPr="00FF6175">
        <w:rPr>
          <w:sz w:val="22"/>
          <w:szCs w:val="22"/>
        </w:rPr>
        <w:t>[Place/Date]</w:t>
      </w:r>
    </w:p>
    <w:p w:rsidR="00720BBA" w:rsidRPr="00EA03BA" w:rsidRDefault="00720BBA" w:rsidP="00720BBA">
      <w:r w:rsidRPr="00EA03BA">
        <w:t>European Community</w:t>
      </w:r>
    </w:p>
    <w:p w:rsidR="00720BBA" w:rsidRPr="00EA03BA" w:rsidRDefault="00720BBA" w:rsidP="00720BBA">
      <w:r w:rsidRPr="00EA03BA">
        <w:t>Represented by the European Commission</w:t>
      </w:r>
    </w:p>
    <w:p w:rsidR="00720BBA" w:rsidRDefault="00720BBA" w:rsidP="00720BBA">
      <w:r w:rsidRPr="00CE2E3B">
        <w:t xml:space="preserve">Directorate-General for Internal Market, Industry, </w:t>
      </w:r>
    </w:p>
    <w:p w:rsidR="00720BBA" w:rsidRPr="00EA03BA" w:rsidRDefault="00720BBA" w:rsidP="00720BBA">
      <w:r w:rsidRPr="00CE2E3B">
        <w:t xml:space="preserve">Entrepreneurship and </w:t>
      </w:r>
      <w:r>
        <w:t>SMEs</w:t>
      </w:r>
      <w:r w:rsidRPr="00CE2E3B">
        <w:t xml:space="preserve"> </w:t>
      </w:r>
      <w:r w:rsidRPr="00EA03BA">
        <w:t xml:space="preserve">– </w:t>
      </w:r>
      <w:r w:rsidRPr="00EA03BA">
        <w:rPr>
          <w:sz w:val="26"/>
        </w:rPr>
        <w:t>[</w:t>
      </w:r>
      <w:r w:rsidRPr="00EA03BA">
        <w:t>Unit]</w:t>
      </w:r>
    </w:p>
    <w:p w:rsidR="00720BBA" w:rsidRPr="00EA03BA" w:rsidRDefault="00720BBA" w:rsidP="00720BBA">
      <w:r w:rsidRPr="00EA03BA">
        <w:t>B – 1049 Belgium</w:t>
      </w:r>
    </w:p>
    <w:p w:rsidR="00720BBA" w:rsidRDefault="00720BBA" w:rsidP="00720BBA">
      <w:pPr>
        <w:rPr>
          <w:sz w:val="22"/>
          <w:szCs w:val="22"/>
        </w:rPr>
      </w:pPr>
    </w:p>
    <w:p w:rsidR="00720BBA" w:rsidRDefault="00720BBA" w:rsidP="00720BBA">
      <w:pPr>
        <w:rPr>
          <w:sz w:val="22"/>
          <w:szCs w:val="22"/>
        </w:rPr>
      </w:pPr>
    </w:p>
    <w:p w:rsidR="00720BBA" w:rsidRPr="00FF6175" w:rsidRDefault="00720BBA" w:rsidP="00720BBA">
      <w:pPr>
        <w:jc w:val="center"/>
        <w:rPr>
          <w:b/>
          <w:sz w:val="22"/>
          <w:szCs w:val="22"/>
        </w:rPr>
      </w:pPr>
      <w:r>
        <w:rPr>
          <w:b/>
          <w:sz w:val="22"/>
          <w:szCs w:val="22"/>
          <w:u w:val="single"/>
        </w:rPr>
        <w:t>Reference</w:t>
      </w:r>
      <w:r w:rsidRPr="00FF6175">
        <w:rPr>
          <w:b/>
          <w:sz w:val="22"/>
          <w:szCs w:val="22"/>
        </w:rPr>
        <w:t xml:space="preserve">: Contract </w:t>
      </w:r>
      <w:r>
        <w:rPr>
          <w:b/>
          <w:sz w:val="22"/>
          <w:szCs w:val="22"/>
        </w:rPr>
        <w:t>[</w:t>
      </w:r>
      <w:r w:rsidRPr="00FF6175">
        <w:rPr>
          <w:b/>
          <w:sz w:val="22"/>
          <w:szCs w:val="22"/>
        </w:rPr>
        <w:t xml:space="preserve">N° and </w:t>
      </w:r>
      <w:r>
        <w:rPr>
          <w:b/>
          <w:sz w:val="22"/>
          <w:szCs w:val="22"/>
        </w:rPr>
        <w:t xml:space="preserve">exact </w:t>
      </w:r>
      <w:r w:rsidRPr="00FF6175">
        <w:rPr>
          <w:b/>
          <w:sz w:val="22"/>
          <w:szCs w:val="22"/>
        </w:rPr>
        <w:t>title]</w:t>
      </w:r>
    </w:p>
    <w:p w:rsidR="00720BBA" w:rsidRPr="00FF6175" w:rsidRDefault="00720BBA" w:rsidP="00720BBA">
      <w:pPr>
        <w:jc w:val="center"/>
        <w:rPr>
          <w:b/>
          <w:sz w:val="22"/>
          <w:szCs w:val="22"/>
        </w:rPr>
      </w:pPr>
    </w:p>
    <w:p w:rsidR="00720BBA" w:rsidRDefault="00720BBA" w:rsidP="00720BBA">
      <w:pPr>
        <w:jc w:val="center"/>
        <w:rPr>
          <w:b/>
          <w:sz w:val="22"/>
          <w:szCs w:val="22"/>
        </w:rPr>
      </w:pPr>
    </w:p>
    <w:p w:rsidR="00720BBA" w:rsidRPr="00A50723" w:rsidRDefault="00720BBA" w:rsidP="00720BBA">
      <w:pPr>
        <w:ind w:left="284" w:hanging="284"/>
        <w:jc w:val="center"/>
        <w:rPr>
          <w:b/>
          <w:smallCaps/>
          <w:sz w:val="22"/>
          <w:szCs w:val="22"/>
        </w:rPr>
      </w:pPr>
      <w:r w:rsidRPr="00A50723">
        <w:rPr>
          <w:b/>
          <w:smallCaps/>
          <w:sz w:val="22"/>
          <w:szCs w:val="22"/>
        </w:rPr>
        <w:t>Article 1 – Declaration on guarantee, amount and purpose</w:t>
      </w:r>
    </w:p>
    <w:p w:rsidR="00720BBA" w:rsidRDefault="00720BBA" w:rsidP="00720BBA">
      <w:pPr>
        <w:ind w:left="284" w:hanging="284"/>
        <w:rPr>
          <w:sz w:val="22"/>
          <w:szCs w:val="22"/>
        </w:rPr>
      </w:pPr>
    </w:p>
    <w:p w:rsidR="00720BBA" w:rsidRDefault="00720BBA" w:rsidP="00720BBA">
      <w:pPr>
        <w:rPr>
          <w:sz w:val="22"/>
          <w:szCs w:val="22"/>
        </w:rPr>
      </w:pPr>
      <w:r w:rsidRPr="00FF6175">
        <w:rPr>
          <w:sz w:val="22"/>
          <w:szCs w:val="22"/>
        </w:rPr>
        <w:t xml:space="preserve">We, the undersigned [name </w:t>
      </w:r>
      <w:r>
        <w:rPr>
          <w:sz w:val="22"/>
          <w:szCs w:val="22"/>
        </w:rPr>
        <w:t xml:space="preserve">and address </w:t>
      </w:r>
      <w:r w:rsidRPr="00FF6175">
        <w:rPr>
          <w:sz w:val="22"/>
          <w:szCs w:val="22"/>
        </w:rPr>
        <w:t>of the financial institution</w:t>
      </w:r>
      <w:r>
        <w:rPr>
          <w:sz w:val="22"/>
          <w:szCs w:val="22"/>
        </w:rPr>
        <w:t xml:space="preserve"> or bank</w:t>
      </w:r>
      <w:r w:rsidRPr="00FF6175">
        <w:rPr>
          <w:sz w:val="22"/>
          <w:szCs w:val="22"/>
        </w:rPr>
        <w:t xml:space="preserve">] </w:t>
      </w:r>
      <w:r>
        <w:rPr>
          <w:sz w:val="22"/>
          <w:szCs w:val="22"/>
        </w:rPr>
        <w:t xml:space="preserve">(hereinafter referred to as "the Guarantor") </w:t>
      </w:r>
      <w:r w:rsidRPr="00FF6175">
        <w:rPr>
          <w:sz w:val="22"/>
          <w:szCs w:val="22"/>
        </w:rPr>
        <w:t>hereby confirm tha</w:t>
      </w:r>
      <w:r>
        <w:rPr>
          <w:sz w:val="22"/>
          <w:szCs w:val="22"/>
        </w:rPr>
        <w:t xml:space="preserve">t we give the European Union, represented by the European Commission (hereinafter referred to as "the Commission"), </w:t>
      </w:r>
      <w:r w:rsidRPr="00FF6175">
        <w:rPr>
          <w:sz w:val="22"/>
          <w:szCs w:val="22"/>
        </w:rPr>
        <w:t>an unconditional</w:t>
      </w:r>
      <w:r>
        <w:rPr>
          <w:sz w:val="22"/>
          <w:szCs w:val="22"/>
        </w:rPr>
        <w:t xml:space="preserve">, </w:t>
      </w:r>
      <w:r w:rsidRPr="00FF6175">
        <w:rPr>
          <w:sz w:val="22"/>
          <w:szCs w:val="22"/>
        </w:rPr>
        <w:t xml:space="preserve">irrevocable </w:t>
      </w:r>
      <w:r>
        <w:rPr>
          <w:sz w:val="22"/>
          <w:szCs w:val="22"/>
        </w:rPr>
        <w:t>and independent first-demand</w:t>
      </w:r>
      <w:r w:rsidRPr="00FF6175">
        <w:rPr>
          <w:sz w:val="22"/>
          <w:szCs w:val="22"/>
        </w:rPr>
        <w:t xml:space="preserve"> guarantee </w:t>
      </w:r>
      <w:r>
        <w:rPr>
          <w:sz w:val="22"/>
          <w:szCs w:val="22"/>
        </w:rPr>
        <w:t xml:space="preserve">consisting in the undertaking </w:t>
      </w:r>
      <w:r w:rsidRPr="001049E1">
        <w:rPr>
          <w:sz w:val="22"/>
          <w:szCs w:val="22"/>
        </w:rPr>
        <w:t>to</w:t>
      </w:r>
      <w:r>
        <w:rPr>
          <w:sz w:val="22"/>
          <w:szCs w:val="22"/>
        </w:rPr>
        <w:t xml:space="preserve"> pay to the Commission a sum equivalent to the amount</w:t>
      </w:r>
      <w:r w:rsidRPr="001049E1">
        <w:rPr>
          <w:sz w:val="22"/>
          <w:szCs w:val="22"/>
        </w:rPr>
        <w:t xml:space="preserve"> of</w:t>
      </w:r>
      <w:r>
        <w:rPr>
          <w:sz w:val="22"/>
          <w:szCs w:val="22"/>
        </w:rPr>
        <w:t>:</w:t>
      </w:r>
    </w:p>
    <w:p w:rsidR="00720BBA" w:rsidRPr="00FF6175" w:rsidRDefault="00720BBA" w:rsidP="00720BBA">
      <w:pPr>
        <w:rPr>
          <w:sz w:val="22"/>
          <w:szCs w:val="22"/>
        </w:rPr>
      </w:pPr>
    </w:p>
    <w:p w:rsidR="00720BBA" w:rsidRPr="00FF6175" w:rsidRDefault="00720BBA" w:rsidP="00720BBA">
      <w:pPr>
        <w:jc w:val="center"/>
        <w:rPr>
          <w:sz w:val="22"/>
          <w:szCs w:val="22"/>
        </w:rPr>
      </w:pPr>
      <w:r w:rsidRPr="00FF6175">
        <w:rPr>
          <w:sz w:val="22"/>
          <w:szCs w:val="22"/>
        </w:rPr>
        <w:t>EUR [</w:t>
      </w:r>
      <w:r>
        <w:rPr>
          <w:sz w:val="22"/>
          <w:szCs w:val="22"/>
        </w:rPr>
        <w:t xml:space="preserve">in figures: </w:t>
      </w:r>
      <w:r w:rsidRPr="00FF6175">
        <w:rPr>
          <w:sz w:val="22"/>
          <w:szCs w:val="22"/>
        </w:rPr>
        <w:t>…]</w:t>
      </w:r>
      <w:r>
        <w:rPr>
          <w:sz w:val="22"/>
          <w:szCs w:val="22"/>
        </w:rPr>
        <w:t xml:space="preserve"> (in words: … EUR</w:t>
      </w:r>
      <w:r w:rsidRPr="00FF6175">
        <w:rPr>
          <w:sz w:val="22"/>
          <w:szCs w:val="22"/>
        </w:rPr>
        <w:t>)</w:t>
      </w:r>
    </w:p>
    <w:p w:rsidR="00720BBA" w:rsidRPr="00FF6175" w:rsidRDefault="00720BBA" w:rsidP="00720BBA">
      <w:pPr>
        <w:jc w:val="center"/>
        <w:rPr>
          <w:sz w:val="22"/>
          <w:szCs w:val="22"/>
        </w:rPr>
      </w:pPr>
    </w:p>
    <w:p w:rsidR="00720BBA" w:rsidRPr="002213EB" w:rsidRDefault="00720BBA" w:rsidP="00720BBA">
      <w:pPr>
        <w:rPr>
          <w:sz w:val="22"/>
          <w:szCs w:val="22"/>
        </w:rPr>
      </w:pPr>
      <w:proofErr w:type="gramStart"/>
      <w:r>
        <w:rPr>
          <w:sz w:val="22"/>
          <w:szCs w:val="22"/>
        </w:rPr>
        <w:t>upon</w:t>
      </w:r>
      <w:proofErr w:type="gramEnd"/>
      <w:r>
        <w:rPr>
          <w:sz w:val="22"/>
          <w:szCs w:val="22"/>
        </w:rPr>
        <w:t xml:space="preserve"> simple demand, </w:t>
      </w:r>
      <w:r w:rsidRPr="002213EB">
        <w:rPr>
          <w:sz w:val="22"/>
          <w:szCs w:val="22"/>
        </w:rPr>
        <w:t>for guarantee of the pre-financing</w:t>
      </w:r>
      <w:r>
        <w:rPr>
          <w:sz w:val="22"/>
          <w:szCs w:val="22"/>
        </w:rPr>
        <w:t>(s)</w:t>
      </w:r>
      <w:r w:rsidRPr="002213EB">
        <w:rPr>
          <w:sz w:val="22"/>
          <w:szCs w:val="22"/>
        </w:rPr>
        <w:t xml:space="preserve"> stipulated in the contract (N°/exact title, hereinafter referred to as the "contract") conclude</w:t>
      </w:r>
      <w:r>
        <w:rPr>
          <w:sz w:val="22"/>
          <w:szCs w:val="22"/>
        </w:rPr>
        <w:t>d between the Commission and [name and address]</w:t>
      </w:r>
      <w:r w:rsidRPr="002213EB">
        <w:rPr>
          <w:sz w:val="22"/>
          <w:szCs w:val="22"/>
        </w:rPr>
        <w:t>, (hereinafter referred to a</w:t>
      </w:r>
      <w:r>
        <w:rPr>
          <w:sz w:val="22"/>
          <w:szCs w:val="22"/>
        </w:rPr>
        <w:t>s "the Contractor"</w:t>
      </w:r>
      <w:r w:rsidRPr="002213EB">
        <w:rPr>
          <w:sz w:val="22"/>
          <w:szCs w:val="22"/>
        </w:rPr>
        <w:t xml:space="preserve">). </w:t>
      </w:r>
    </w:p>
    <w:p w:rsidR="00720BBA" w:rsidRPr="00FF6175" w:rsidRDefault="00720BBA" w:rsidP="00720BBA">
      <w:pPr>
        <w:rPr>
          <w:sz w:val="22"/>
          <w:szCs w:val="22"/>
        </w:rPr>
      </w:pPr>
    </w:p>
    <w:p w:rsidR="00720BBA" w:rsidRDefault="00720BBA" w:rsidP="00720BBA">
      <w:pPr>
        <w:tabs>
          <w:tab w:val="left" w:pos="284"/>
        </w:tabs>
        <w:ind w:left="284" w:hanging="284"/>
        <w:rPr>
          <w:sz w:val="22"/>
          <w:szCs w:val="22"/>
        </w:rPr>
      </w:pPr>
    </w:p>
    <w:p w:rsidR="00720BBA" w:rsidRPr="00A50723" w:rsidRDefault="00720BBA" w:rsidP="00720BBA">
      <w:pPr>
        <w:jc w:val="center"/>
        <w:rPr>
          <w:b/>
          <w:smallCaps/>
          <w:sz w:val="22"/>
          <w:szCs w:val="22"/>
        </w:rPr>
      </w:pPr>
      <w:r w:rsidRPr="00A50723">
        <w:rPr>
          <w:b/>
          <w:smallCaps/>
          <w:sz w:val="22"/>
          <w:szCs w:val="22"/>
        </w:rPr>
        <w:t xml:space="preserve">Article 2 </w:t>
      </w:r>
      <w:r>
        <w:rPr>
          <w:b/>
          <w:smallCaps/>
          <w:sz w:val="22"/>
          <w:szCs w:val="22"/>
        </w:rPr>
        <w:t>–</w:t>
      </w:r>
      <w:r w:rsidRPr="00A50723">
        <w:rPr>
          <w:b/>
          <w:smallCaps/>
          <w:sz w:val="22"/>
          <w:szCs w:val="22"/>
        </w:rPr>
        <w:t xml:space="preserve"> </w:t>
      </w:r>
      <w:r>
        <w:rPr>
          <w:b/>
          <w:smallCaps/>
          <w:sz w:val="22"/>
          <w:szCs w:val="22"/>
        </w:rPr>
        <w:t>Execution of Guarantee</w:t>
      </w:r>
    </w:p>
    <w:p w:rsidR="00720BBA" w:rsidRPr="00FF6175" w:rsidRDefault="00720BBA" w:rsidP="00720BBA">
      <w:pPr>
        <w:rPr>
          <w:sz w:val="22"/>
          <w:szCs w:val="22"/>
        </w:rPr>
      </w:pPr>
    </w:p>
    <w:p w:rsidR="00720BBA" w:rsidRDefault="00720BBA" w:rsidP="00720BBA">
      <w:pPr>
        <w:rPr>
          <w:sz w:val="22"/>
          <w:szCs w:val="22"/>
        </w:rPr>
      </w:pPr>
      <w:r w:rsidRPr="00FF6175">
        <w:rPr>
          <w:sz w:val="22"/>
          <w:szCs w:val="22"/>
        </w:rPr>
        <w:t>If the Commission gives notice that the Contractor</w:t>
      </w:r>
      <w:r>
        <w:rPr>
          <w:sz w:val="22"/>
          <w:szCs w:val="22"/>
        </w:rPr>
        <w:t xml:space="preserve"> </w:t>
      </w:r>
      <w:r w:rsidRPr="00FF6175">
        <w:rPr>
          <w:sz w:val="22"/>
          <w:szCs w:val="22"/>
        </w:rPr>
        <w:t>has for any reason failed to</w:t>
      </w:r>
      <w:r w:rsidRPr="00030FBB">
        <w:rPr>
          <w:sz w:val="22"/>
          <w:szCs w:val="22"/>
        </w:rPr>
        <w:t xml:space="preserve"> </w:t>
      </w:r>
      <w:r>
        <w:rPr>
          <w:sz w:val="22"/>
          <w:szCs w:val="22"/>
        </w:rPr>
        <w:t>reimburse pre-financings paid by the Commission</w:t>
      </w:r>
      <w:r w:rsidRPr="00FF6175">
        <w:rPr>
          <w:sz w:val="22"/>
          <w:szCs w:val="22"/>
        </w:rPr>
        <w:t xml:space="preserve">, </w:t>
      </w:r>
      <w:r>
        <w:rPr>
          <w:sz w:val="22"/>
          <w:szCs w:val="22"/>
        </w:rPr>
        <w:t>we</w:t>
      </w:r>
      <w:r w:rsidRPr="00FF6175">
        <w:rPr>
          <w:sz w:val="22"/>
          <w:szCs w:val="22"/>
        </w:rPr>
        <w:t xml:space="preserve">, acting </w:t>
      </w:r>
      <w:r>
        <w:rPr>
          <w:sz w:val="22"/>
          <w:szCs w:val="22"/>
        </w:rPr>
        <w:t>by order and for account</w:t>
      </w:r>
      <w:r w:rsidRPr="00FF6175">
        <w:rPr>
          <w:sz w:val="22"/>
          <w:szCs w:val="22"/>
        </w:rPr>
        <w:t xml:space="preserve"> of the Contractor</w:t>
      </w:r>
      <w:r>
        <w:rPr>
          <w:sz w:val="22"/>
          <w:szCs w:val="22"/>
        </w:rPr>
        <w:t xml:space="preserve">, shall </w:t>
      </w:r>
      <w:r w:rsidRPr="00FF6175">
        <w:rPr>
          <w:sz w:val="22"/>
          <w:szCs w:val="22"/>
        </w:rPr>
        <w:t xml:space="preserve">undertake to </w:t>
      </w:r>
      <w:r>
        <w:rPr>
          <w:sz w:val="22"/>
          <w:szCs w:val="22"/>
        </w:rPr>
        <w:t xml:space="preserve">immediately </w:t>
      </w:r>
      <w:r w:rsidRPr="00FF6175">
        <w:rPr>
          <w:sz w:val="22"/>
          <w:szCs w:val="22"/>
        </w:rPr>
        <w:t xml:space="preserve">pay up to the above amount, </w:t>
      </w:r>
      <w:r>
        <w:rPr>
          <w:sz w:val="22"/>
          <w:szCs w:val="22"/>
        </w:rPr>
        <w:t xml:space="preserve">in EUR, </w:t>
      </w:r>
      <w:r w:rsidRPr="00FF6175">
        <w:rPr>
          <w:sz w:val="22"/>
          <w:szCs w:val="22"/>
        </w:rPr>
        <w:t xml:space="preserve">without exception or objection, into </w:t>
      </w:r>
      <w:r>
        <w:rPr>
          <w:sz w:val="22"/>
          <w:szCs w:val="22"/>
        </w:rPr>
        <w:t>[</w:t>
      </w:r>
      <w:r w:rsidRPr="00A96806">
        <w:rPr>
          <w:sz w:val="22"/>
          <w:szCs w:val="22"/>
          <w:u w:val="single"/>
        </w:rPr>
        <w:t>Option 1</w:t>
      </w:r>
      <w:r>
        <w:rPr>
          <w:sz w:val="22"/>
          <w:szCs w:val="22"/>
        </w:rPr>
        <w:t xml:space="preserve">: </w:t>
      </w:r>
      <w:r w:rsidRPr="00F55CBA">
        <w:rPr>
          <w:i/>
          <w:sz w:val="22"/>
          <w:szCs w:val="22"/>
        </w:rPr>
        <w:t>a bank account designated by the Commission</w:t>
      </w:r>
      <w:r>
        <w:rPr>
          <w:sz w:val="22"/>
          <w:szCs w:val="22"/>
        </w:rPr>
        <w:t>] [</w:t>
      </w:r>
      <w:r w:rsidRPr="00A96806">
        <w:rPr>
          <w:sz w:val="22"/>
          <w:szCs w:val="22"/>
          <w:u w:val="single"/>
        </w:rPr>
        <w:t>Option 2</w:t>
      </w:r>
      <w:r>
        <w:rPr>
          <w:sz w:val="22"/>
          <w:szCs w:val="22"/>
        </w:rPr>
        <w:t xml:space="preserve">: </w:t>
      </w:r>
      <w:r w:rsidRPr="00F55CBA">
        <w:rPr>
          <w:i/>
          <w:sz w:val="22"/>
          <w:szCs w:val="22"/>
        </w:rPr>
        <w:t>the following bank account: (…)</w:t>
      </w:r>
      <w:r>
        <w:rPr>
          <w:sz w:val="22"/>
          <w:szCs w:val="22"/>
        </w:rPr>
        <w:t>]</w:t>
      </w:r>
      <w:r w:rsidRPr="00FF6175">
        <w:rPr>
          <w:sz w:val="22"/>
          <w:szCs w:val="22"/>
        </w:rPr>
        <w:t xml:space="preserve">, on receipt of </w:t>
      </w:r>
      <w:r>
        <w:rPr>
          <w:sz w:val="22"/>
          <w:szCs w:val="22"/>
        </w:rPr>
        <w:t>the</w:t>
      </w:r>
      <w:r w:rsidRPr="00FF6175">
        <w:rPr>
          <w:sz w:val="22"/>
          <w:szCs w:val="22"/>
        </w:rPr>
        <w:t xml:space="preserve"> first written request from the Commis</w:t>
      </w:r>
      <w:r>
        <w:rPr>
          <w:sz w:val="22"/>
          <w:szCs w:val="22"/>
        </w:rPr>
        <w:t xml:space="preserve">sion </w:t>
      </w:r>
      <w:r w:rsidRPr="00FF6175">
        <w:rPr>
          <w:sz w:val="22"/>
          <w:szCs w:val="22"/>
        </w:rPr>
        <w:t>sent by registered letter or by courier with acknowledgement o</w:t>
      </w:r>
      <w:r>
        <w:rPr>
          <w:sz w:val="22"/>
          <w:szCs w:val="22"/>
        </w:rPr>
        <w:t>f receipt</w:t>
      </w:r>
      <w:r w:rsidRPr="00FF6175">
        <w:rPr>
          <w:sz w:val="22"/>
          <w:szCs w:val="22"/>
        </w:rPr>
        <w:t>.</w:t>
      </w:r>
      <w:r>
        <w:rPr>
          <w:sz w:val="22"/>
          <w:szCs w:val="22"/>
        </w:rPr>
        <w:t xml:space="preserve"> We shall inform the Commission in writing as soon as the payment has been made.</w:t>
      </w:r>
    </w:p>
    <w:p w:rsidR="00720BBA" w:rsidRDefault="00720BBA" w:rsidP="00720BBA">
      <w:pPr>
        <w:rPr>
          <w:sz w:val="22"/>
          <w:szCs w:val="22"/>
        </w:rPr>
      </w:pPr>
    </w:p>
    <w:p w:rsidR="00720BBA" w:rsidRDefault="00720BBA" w:rsidP="00720BBA">
      <w:pPr>
        <w:rPr>
          <w:sz w:val="22"/>
          <w:szCs w:val="22"/>
        </w:rPr>
      </w:pPr>
    </w:p>
    <w:p w:rsidR="00720BBA" w:rsidRPr="00971414" w:rsidRDefault="00720BBA" w:rsidP="00720BBA">
      <w:pPr>
        <w:ind w:left="284" w:hanging="284"/>
        <w:jc w:val="center"/>
        <w:rPr>
          <w:b/>
          <w:smallCaps/>
          <w:sz w:val="22"/>
          <w:szCs w:val="22"/>
        </w:rPr>
      </w:pPr>
      <w:r>
        <w:rPr>
          <w:b/>
          <w:smallCaps/>
          <w:sz w:val="22"/>
          <w:szCs w:val="22"/>
        </w:rPr>
        <w:t>Article 3 – O</w:t>
      </w:r>
      <w:r w:rsidRPr="00971414">
        <w:rPr>
          <w:b/>
          <w:smallCaps/>
          <w:sz w:val="22"/>
          <w:szCs w:val="22"/>
        </w:rPr>
        <w:t>bligations</w:t>
      </w:r>
      <w:r>
        <w:rPr>
          <w:b/>
          <w:smallCaps/>
          <w:sz w:val="22"/>
          <w:szCs w:val="22"/>
        </w:rPr>
        <w:t xml:space="preserve"> of the Guarantor</w:t>
      </w:r>
    </w:p>
    <w:p w:rsidR="00720BBA" w:rsidRDefault="00720BBA" w:rsidP="00720BBA">
      <w:pPr>
        <w:ind w:left="284" w:hanging="284"/>
        <w:jc w:val="center"/>
        <w:rPr>
          <w:sz w:val="22"/>
          <w:szCs w:val="22"/>
        </w:rPr>
      </w:pPr>
    </w:p>
    <w:p w:rsidR="00720BBA" w:rsidRDefault="00720BBA" w:rsidP="00720BBA">
      <w:pPr>
        <w:ind w:left="284" w:hanging="284"/>
        <w:rPr>
          <w:sz w:val="22"/>
          <w:szCs w:val="22"/>
        </w:rPr>
      </w:pPr>
      <w:r>
        <w:rPr>
          <w:sz w:val="22"/>
          <w:szCs w:val="22"/>
        </w:rPr>
        <w:t>1</w:t>
      </w:r>
      <w:r w:rsidRPr="00FF6175">
        <w:rPr>
          <w:sz w:val="22"/>
          <w:szCs w:val="22"/>
        </w:rPr>
        <w:t>.</w:t>
      </w:r>
      <w:r w:rsidRPr="00FF6175">
        <w:rPr>
          <w:sz w:val="22"/>
          <w:szCs w:val="22"/>
        </w:rPr>
        <w:tab/>
      </w:r>
      <w:r>
        <w:rPr>
          <w:sz w:val="22"/>
          <w:szCs w:val="22"/>
        </w:rPr>
        <w:t>We</w:t>
      </w:r>
      <w:r w:rsidRPr="00FF6175">
        <w:rPr>
          <w:sz w:val="22"/>
          <w:szCs w:val="22"/>
        </w:rPr>
        <w:t xml:space="preserve"> waive the right to require exhaustion of remedies against the </w:t>
      </w:r>
      <w:r>
        <w:rPr>
          <w:sz w:val="22"/>
          <w:szCs w:val="22"/>
        </w:rPr>
        <w:t>Contractor</w:t>
      </w:r>
      <w:r w:rsidRPr="00FF6175">
        <w:rPr>
          <w:sz w:val="22"/>
          <w:szCs w:val="22"/>
        </w:rPr>
        <w:t>, any right to withhold performance, any right of retention, any right of avoidance, any right to offset, and the right to assert any other claims which the Contractor may have against the Commission under the contract or in connection with it or on any other grounds.</w:t>
      </w:r>
    </w:p>
    <w:p w:rsidR="00720BBA" w:rsidRPr="00FF6175" w:rsidRDefault="00720BBA" w:rsidP="00720BBA">
      <w:pPr>
        <w:ind w:left="284" w:hanging="284"/>
        <w:rPr>
          <w:sz w:val="22"/>
          <w:szCs w:val="22"/>
        </w:rPr>
      </w:pPr>
    </w:p>
    <w:p w:rsidR="00720BBA" w:rsidRDefault="00720BBA" w:rsidP="00720BBA">
      <w:pPr>
        <w:ind w:left="284" w:hanging="284"/>
        <w:rPr>
          <w:sz w:val="22"/>
          <w:szCs w:val="22"/>
        </w:rPr>
      </w:pPr>
      <w:r>
        <w:rPr>
          <w:sz w:val="22"/>
          <w:szCs w:val="22"/>
        </w:rPr>
        <w:t>2</w:t>
      </w:r>
      <w:r w:rsidRPr="00FF6175">
        <w:rPr>
          <w:sz w:val="22"/>
          <w:szCs w:val="22"/>
        </w:rPr>
        <w:t>.</w:t>
      </w:r>
      <w:r w:rsidRPr="00FF6175">
        <w:rPr>
          <w:sz w:val="22"/>
          <w:szCs w:val="22"/>
        </w:rPr>
        <w:tab/>
      </w:r>
      <w:r>
        <w:rPr>
          <w:sz w:val="22"/>
          <w:szCs w:val="22"/>
        </w:rPr>
        <w:t>Our</w:t>
      </w:r>
      <w:r w:rsidRPr="00FF6175">
        <w:rPr>
          <w:sz w:val="22"/>
          <w:szCs w:val="22"/>
        </w:rPr>
        <w:t xml:space="preserve"> obli</w:t>
      </w:r>
      <w:r>
        <w:rPr>
          <w:sz w:val="22"/>
          <w:szCs w:val="22"/>
        </w:rPr>
        <w:t>gations under this guarantee shall</w:t>
      </w:r>
      <w:r w:rsidRPr="00FF6175">
        <w:rPr>
          <w:sz w:val="22"/>
          <w:szCs w:val="22"/>
        </w:rPr>
        <w:t xml:space="preserve"> not </w:t>
      </w:r>
      <w:r>
        <w:rPr>
          <w:sz w:val="22"/>
          <w:szCs w:val="22"/>
        </w:rPr>
        <w:t xml:space="preserve">be </w:t>
      </w:r>
      <w:r w:rsidRPr="00FF6175">
        <w:rPr>
          <w:sz w:val="22"/>
          <w:szCs w:val="22"/>
        </w:rPr>
        <w:t>affected by any arrangements or agreements made by the Commission with the Contractor</w:t>
      </w:r>
      <w:r>
        <w:rPr>
          <w:sz w:val="22"/>
          <w:szCs w:val="22"/>
        </w:rPr>
        <w:t xml:space="preserve"> </w:t>
      </w:r>
      <w:r w:rsidRPr="00FF6175">
        <w:rPr>
          <w:sz w:val="22"/>
          <w:szCs w:val="22"/>
        </w:rPr>
        <w:t>which may co</w:t>
      </w:r>
      <w:r>
        <w:rPr>
          <w:sz w:val="22"/>
          <w:szCs w:val="22"/>
        </w:rPr>
        <w:t xml:space="preserve">ncern his obligations under the </w:t>
      </w:r>
      <w:r w:rsidRPr="00FF6175">
        <w:rPr>
          <w:sz w:val="22"/>
          <w:szCs w:val="22"/>
        </w:rPr>
        <w:t>contract.</w:t>
      </w:r>
    </w:p>
    <w:p w:rsidR="00720BBA" w:rsidRDefault="00720BBA" w:rsidP="00720BBA">
      <w:pPr>
        <w:ind w:left="284" w:hanging="284"/>
        <w:rPr>
          <w:sz w:val="22"/>
          <w:szCs w:val="22"/>
        </w:rPr>
      </w:pPr>
    </w:p>
    <w:p w:rsidR="00720BBA" w:rsidRDefault="00720BBA" w:rsidP="00720BBA">
      <w:pPr>
        <w:ind w:left="284" w:hanging="284"/>
        <w:rPr>
          <w:sz w:val="22"/>
          <w:szCs w:val="22"/>
        </w:rPr>
      </w:pPr>
      <w:r>
        <w:rPr>
          <w:sz w:val="22"/>
          <w:szCs w:val="22"/>
        </w:rPr>
        <w:lastRenderedPageBreak/>
        <w:t>3.</w:t>
      </w:r>
      <w:r>
        <w:rPr>
          <w:sz w:val="22"/>
          <w:szCs w:val="22"/>
        </w:rPr>
        <w:tab/>
        <w:t xml:space="preserve">We shall undertake to immediately inform the Commission in writing, </w:t>
      </w:r>
      <w:r w:rsidRPr="00FF6175">
        <w:rPr>
          <w:sz w:val="22"/>
          <w:szCs w:val="22"/>
        </w:rPr>
        <w:t>by registered letter or by courier with acknowledgement o</w:t>
      </w:r>
      <w:r>
        <w:rPr>
          <w:sz w:val="22"/>
          <w:szCs w:val="22"/>
        </w:rPr>
        <w:t>f receipt, in the event of a change of our legal status, ownership or address.</w:t>
      </w: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Pr="00971414" w:rsidRDefault="00720BBA" w:rsidP="00720BBA">
      <w:pPr>
        <w:jc w:val="center"/>
        <w:rPr>
          <w:b/>
          <w:smallCaps/>
          <w:sz w:val="22"/>
          <w:szCs w:val="22"/>
        </w:rPr>
      </w:pPr>
      <w:r w:rsidRPr="00971414">
        <w:rPr>
          <w:b/>
          <w:smallCaps/>
          <w:sz w:val="22"/>
          <w:szCs w:val="22"/>
        </w:rPr>
        <w:t xml:space="preserve">Article </w:t>
      </w:r>
      <w:r>
        <w:rPr>
          <w:b/>
          <w:smallCaps/>
          <w:sz w:val="22"/>
          <w:szCs w:val="22"/>
        </w:rPr>
        <w:t>4 – Date of Entry into force</w:t>
      </w:r>
    </w:p>
    <w:p w:rsidR="00720BBA" w:rsidRPr="00FF6175" w:rsidRDefault="00720BBA" w:rsidP="00720BBA">
      <w:pPr>
        <w:rPr>
          <w:sz w:val="22"/>
          <w:szCs w:val="22"/>
        </w:rPr>
      </w:pPr>
    </w:p>
    <w:p w:rsidR="00720BBA" w:rsidRPr="008272D1" w:rsidRDefault="00720BBA" w:rsidP="00720BBA">
      <w:pPr>
        <w:rPr>
          <w:sz w:val="22"/>
          <w:szCs w:val="22"/>
        </w:rPr>
      </w:pPr>
      <w:r>
        <w:rPr>
          <w:sz w:val="22"/>
          <w:szCs w:val="22"/>
        </w:rPr>
        <w:t>This guarantee shall come</w:t>
      </w:r>
      <w:r w:rsidRPr="008272D1">
        <w:rPr>
          <w:sz w:val="22"/>
          <w:szCs w:val="22"/>
        </w:rPr>
        <w:t xml:space="preserve"> into force </w:t>
      </w:r>
      <w:r>
        <w:rPr>
          <w:sz w:val="22"/>
          <w:szCs w:val="22"/>
        </w:rPr>
        <w:t>upon its signature. If</w:t>
      </w:r>
      <w:r w:rsidRPr="008272D1">
        <w:rPr>
          <w:sz w:val="22"/>
          <w:szCs w:val="22"/>
        </w:rPr>
        <w:t xml:space="preserve">, on the date of its signature, the </w:t>
      </w:r>
      <w:r>
        <w:rPr>
          <w:sz w:val="22"/>
          <w:szCs w:val="22"/>
        </w:rPr>
        <w:t>[</w:t>
      </w:r>
      <w:r w:rsidRPr="00030FBB">
        <w:rPr>
          <w:i/>
          <w:sz w:val="22"/>
          <w:szCs w:val="22"/>
        </w:rPr>
        <w:t>first</w:t>
      </w:r>
      <w:r>
        <w:rPr>
          <w:sz w:val="22"/>
          <w:szCs w:val="22"/>
        </w:rPr>
        <w:t xml:space="preserve">] </w:t>
      </w:r>
      <w:r w:rsidRPr="00030FBB">
        <w:rPr>
          <w:sz w:val="22"/>
          <w:szCs w:val="22"/>
        </w:rPr>
        <w:t>pre</w:t>
      </w:r>
      <w:r w:rsidRPr="008272D1">
        <w:rPr>
          <w:sz w:val="22"/>
          <w:szCs w:val="22"/>
        </w:rPr>
        <w:t xml:space="preserve">-financing has not been paid to the </w:t>
      </w:r>
      <w:r>
        <w:rPr>
          <w:sz w:val="22"/>
          <w:szCs w:val="22"/>
        </w:rPr>
        <w:t>Contractor</w:t>
      </w:r>
      <w:r w:rsidRPr="008272D1">
        <w:rPr>
          <w:sz w:val="22"/>
          <w:szCs w:val="22"/>
        </w:rPr>
        <w:t xml:space="preserve">, this guarantee shall enter into force on the date on which the </w:t>
      </w:r>
      <w:r>
        <w:rPr>
          <w:sz w:val="22"/>
          <w:szCs w:val="22"/>
        </w:rPr>
        <w:t>Contractor</w:t>
      </w:r>
      <w:r w:rsidRPr="008272D1">
        <w:rPr>
          <w:sz w:val="22"/>
          <w:szCs w:val="22"/>
        </w:rPr>
        <w:t xml:space="preserve"> receives the </w:t>
      </w:r>
      <w:r>
        <w:rPr>
          <w:sz w:val="22"/>
          <w:szCs w:val="22"/>
        </w:rPr>
        <w:t>[</w:t>
      </w:r>
      <w:r w:rsidRPr="00030FBB">
        <w:rPr>
          <w:i/>
          <w:sz w:val="22"/>
          <w:szCs w:val="22"/>
        </w:rPr>
        <w:t>first</w:t>
      </w:r>
      <w:r>
        <w:rPr>
          <w:sz w:val="22"/>
          <w:szCs w:val="22"/>
        </w:rPr>
        <w:t xml:space="preserve">] </w:t>
      </w:r>
      <w:r w:rsidRPr="00030FBB">
        <w:rPr>
          <w:sz w:val="22"/>
          <w:szCs w:val="22"/>
        </w:rPr>
        <w:t>pre</w:t>
      </w:r>
      <w:r w:rsidRPr="008272D1">
        <w:rPr>
          <w:sz w:val="22"/>
          <w:szCs w:val="22"/>
        </w:rPr>
        <w:t>-financing.</w:t>
      </w:r>
    </w:p>
    <w:p w:rsidR="00720BBA" w:rsidRDefault="00720BBA" w:rsidP="00720BBA">
      <w:pPr>
        <w:ind w:left="284" w:hanging="284"/>
        <w:jc w:val="center"/>
        <w:rPr>
          <w:b/>
          <w:smallCaps/>
          <w:sz w:val="22"/>
          <w:szCs w:val="22"/>
        </w:rPr>
      </w:pPr>
    </w:p>
    <w:p w:rsidR="00720BBA" w:rsidRDefault="00720BBA" w:rsidP="00720BBA">
      <w:pPr>
        <w:ind w:left="284" w:hanging="284"/>
        <w:jc w:val="center"/>
        <w:rPr>
          <w:b/>
          <w:smallCaps/>
          <w:sz w:val="22"/>
          <w:szCs w:val="22"/>
        </w:rPr>
      </w:pPr>
    </w:p>
    <w:p w:rsidR="00720BBA" w:rsidRDefault="00720BBA" w:rsidP="00720BBA">
      <w:pPr>
        <w:ind w:left="284" w:hanging="284"/>
        <w:jc w:val="center"/>
        <w:rPr>
          <w:b/>
          <w:smallCaps/>
          <w:sz w:val="22"/>
          <w:szCs w:val="22"/>
        </w:rPr>
      </w:pPr>
      <w:r>
        <w:rPr>
          <w:b/>
          <w:smallCaps/>
          <w:sz w:val="22"/>
          <w:szCs w:val="22"/>
        </w:rPr>
        <w:t>Article 5</w:t>
      </w:r>
      <w:r w:rsidRPr="00471B9F">
        <w:rPr>
          <w:b/>
          <w:smallCaps/>
          <w:sz w:val="22"/>
          <w:szCs w:val="22"/>
        </w:rPr>
        <w:t xml:space="preserve"> </w:t>
      </w:r>
      <w:r>
        <w:rPr>
          <w:b/>
          <w:smallCaps/>
          <w:sz w:val="22"/>
          <w:szCs w:val="22"/>
        </w:rPr>
        <w:t>–</w:t>
      </w:r>
      <w:r w:rsidRPr="00471B9F">
        <w:rPr>
          <w:b/>
          <w:smallCaps/>
          <w:sz w:val="22"/>
          <w:szCs w:val="22"/>
        </w:rPr>
        <w:t xml:space="preserve"> </w:t>
      </w:r>
      <w:r>
        <w:rPr>
          <w:b/>
          <w:smallCaps/>
          <w:sz w:val="22"/>
          <w:szCs w:val="22"/>
        </w:rPr>
        <w:t>End Date and Conditions of Release</w:t>
      </w:r>
    </w:p>
    <w:p w:rsidR="00720BBA" w:rsidRDefault="00720BBA" w:rsidP="00720BBA">
      <w:pPr>
        <w:ind w:left="284" w:hanging="284"/>
        <w:jc w:val="center"/>
        <w:rPr>
          <w:b/>
          <w:smallCaps/>
          <w:sz w:val="22"/>
          <w:szCs w:val="22"/>
        </w:rPr>
      </w:pPr>
    </w:p>
    <w:p w:rsidR="00720BBA" w:rsidRDefault="00720BBA" w:rsidP="00720BBA">
      <w:pPr>
        <w:ind w:left="284" w:hanging="284"/>
        <w:rPr>
          <w:sz w:val="22"/>
          <w:szCs w:val="22"/>
        </w:rPr>
      </w:pPr>
      <w:r>
        <w:rPr>
          <w:sz w:val="22"/>
          <w:szCs w:val="22"/>
        </w:rPr>
        <w:t xml:space="preserve">1. </w:t>
      </w:r>
      <w:r>
        <w:rPr>
          <w:sz w:val="22"/>
          <w:szCs w:val="22"/>
        </w:rPr>
        <w:tab/>
        <w:t>We</w:t>
      </w:r>
      <w:r w:rsidRPr="00FF6175">
        <w:rPr>
          <w:sz w:val="22"/>
          <w:szCs w:val="22"/>
        </w:rPr>
        <w:t xml:space="preserve"> may be released from this guarantee only with the Commission’s written consent</w:t>
      </w:r>
      <w:r>
        <w:rPr>
          <w:sz w:val="22"/>
          <w:szCs w:val="22"/>
        </w:rPr>
        <w:t>.</w:t>
      </w:r>
    </w:p>
    <w:p w:rsidR="00720BBA" w:rsidRDefault="00720BBA" w:rsidP="00720BBA">
      <w:pPr>
        <w:tabs>
          <w:tab w:val="left" w:pos="0"/>
        </w:tabs>
        <w:ind w:left="284" w:hanging="284"/>
        <w:rPr>
          <w:sz w:val="22"/>
          <w:szCs w:val="22"/>
        </w:rPr>
      </w:pPr>
    </w:p>
    <w:p w:rsidR="00720BBA" w:rsidRDefault="00720BBA" w:rsidP="00720BBA">
      <w:pPr>
        <w:tabs>
          <w:tab w:val="left" w:pos="0"/>
        </w:tabs>
        <w:ind w:left="284" w:hanging="284"/>
        <w:rPr>
          <w:sz w:val="22"/>
          <w:szCs w:val="22"/>
        </w:rPr>
      </w:pPr>
      <w:r>
        <w:rPr>
          <w:sz w:val="22"/>
          <w:szCs w:val="22"/>
        </w:rPr>
        <w:t>2.</w:t>
      </w:r>
      <w:r>
        <w:rPr>
          <w:sz w:val="22"/>
          <w:szCs w:val="22"/>
        </w:rPr>
        <w:tab/>
        <w:t xml:space="preserve">This guarantee </w:t>
      </w:r>
      <w:r w:rsidRPr="009B04A7">
        <w:rPr>
          <w:sz w:val="22"/>
          <w:szCs w:val="22"/>
        </w:rPr>
        <w:t>shall expire on return of this original document b</w:t>
      </w:r>
      <w:r>
        <w:rPr>
          <w:sz w:val="22"/>
          <w:szCs w:val="22"/>
        </w:rPr>
        <w:t xml:space="preserve">y the Commission to our offices </w:t>
      </w:r>
      <w:r w:rsidRPr="00FF6175">
        <w:rPr>
          <w:sz w:val="22"/>
          <w:szCs w:val="22"/>
        </w:rPr>
        <w:t>by registered letter or by courier with acknowledgement o</w:t>
      </w:r>
      <w:r>
        <w:rPr>
          <w:sz w:val="22"/>
          <w:szCs w:val="22"/>
        </w:rPr>
        <w:t xml:space="preserve">f receipt. </w:t>
      </w:r>
    </w:p>
    <w:p w:rsidR="00720BBA" w:rsidRDefault="00720BBA" w:rsidP="00720BBA">
      <w:pPr>
        <w:tabs>
          <w:tab w:val="left" w:pos="0"/>
        </w:tabs>
        <w:ind w:left="284" w:hanging="284"/>
        <w:rPr>
          <w:sz w:val="22"/>
          <w:szCs w:val="22"/>
        </w:rPr>
      </w:pPr>
    </w:p>
    <w:p w:rsidR="00720BBA" w:rsidRPr="001B024E" w:rsidRDefault="00720BBA" w:rsidP="00720BBA">
      <w:pPr>
        <w:tabs>
          <w:tab w:val="left" w:pos="0"/>
        </w:tabs>
        <w:ind w:left="284" w:hanging="284"/>
        <w:rPr>
          <w:sz w:val="22"/>
          <w:szCs w:val="22"/>
        </w:rPr>
      </w:pPr>
      <w:r>
        <w:rPr>
          <w:sz w:val="22"/>
          <w:szCs w:val="22"/>
        </w:rPr>
        <w:t>3</w:t>
      </w:r>
      <w:r w:rsidRPr="001B024E">
        <w:rPr>
          <w:sz w:val="22"/>
          <w:szCs w:val="22"/>
        </w:rPr>
        <w:t>.</w:t>
      </w:r>
      <w:r w:rsidRPr="001B024E">
        <w:rPr>
          <w:sz w:val="22"/>
          <w:szCs w:val="22"/>
        </w:rPr>
        <w:tab/>
        <w:t>[</w:t>
      </w:r>
      <w:r w:rsidRPr="001B024E">
        <w:rPr>
          <w:sz w:val="22"/>
          <w:szCs w:val="22"/>
          <w:u w:val="single"/>
        </w:rPr>
        <w:t>Option 1</w:t>
      </w:r>
      <w:r w:rsidRPr="001B024E">
        <w:rPr>
          <w:sz w:val="22"/>
          <w:szCs w:val="22"/>
        </w:rPr>
        <w:t xml:space="preserve">: </w:t>
      </w:r>
      <w:r w:rsidRPr="001B024E">
        <w:rPr>
          <w:i/>
          <w:sz w:val="22"/>
          <w:szCs w:val="22"/>
        </w:rPr>
        <w:t xml:space="preserve">This must occur at the latest one month after the payment of the balance </w:t>
      </w:r>
      <w:r>
        <w:rPr>
          <w:i/>
          <w:sz w:val="22"/>
          <w:szCs w:val="22"/>
        </w:rPr>
        <w:t>under the contract has been made or three months after the issuance of the corresponding recovery order</w:t>
      </w:r>
      <w:r w:rsidRPr="001B024E">
        <w:rPr>
          <w:i/>
          <w:sz w:val="22"/>
          <w:szCs w:val="22"/>
        </w:rPr>
        <w:t>.</w:t>
      </w:r>
      <w:r>
        <w:rPr>
          <w:rStyle w:val="FootnoteReference"/>
          <w:i/>
          <w:sz w:val="22"/>
          <w:szCs w:val="22"/>
        </w:rPr>
        <w:footnoteReference w:id="2"/>
      </w:r>
      <w:r w:rsidRPr="001B024E">
        <w:rPr>
          <w:sz w:val="22"/>
          <w:szCs w:val="22"/>
        </w:rPr>
        <w:t>]</w:t>
      </w:r>
    </w:p>
    <w:p w:rsidR="00720BBA" w:rsidRDefault="00720BBA" w:rsidP="00720BBA">
      <w:pPr>
        <w:tabs>
          <w:tab w:val="left" w:pos="0"/>
        </w:tabs>
        <w:ind w:left="284" w:hanging="284"/>
        <w:rPr>
          <w:sz w:val="22"/>
          <w:szCs w:val="22"/>
          <w:highlight w:val="yellow"/>
        </w:rPr>
      </w:pPr>
    </w:p>
    <w:p w:rsidR="00720BBA" w:rsidRPr="001B024E" w:rsidRDefault="00720BBA" w:rsidP="00720BBA">
      <w:pPr>
        <w:tabs>
          <w:tab w:val="left" w:pos="0"/>
        </w:tabs>
        <w:ind w:left="284" w:hanging="284"/>
        <w:rPr>
          <w:sz w:val="22"/>
          <w:szCs w:val="22"/>
        </w:rPr>
      </w:pPr>
      <w:r w:rsidRPr="001B024E">
        <w:rPr>
          <w:sz w:val="22"/>
          <w:szCs w:val="22"/>
        </w:rPr>
        <w:tab/>
        <w:t>[</w:t>
      </w:r>
      <w:r w:rsidRPr="001B024E">
        <w:rPr>
          <w:sz w:val="22"/>
          <w:szCs w:val="22"/>
          <w:u w:val="single"/>
        </w:rPr>
        <w:t>Option 2</w:t>
      </w:r>
      <w:r w:rsidRPr="001B024E">
        <w:rPr>
          <w:sz w:val="22"/>
          <w:szCs w:val="22"/>
        </w:rPr>
        <w:t xml:space="preserve">: </w:t>
      </w:r>
      <w:r w:rsidRPr="001B024E">
        <w:rPr>
          <w:i/>
          <w:sz w:val="22"/>
          <w:szCs w:val="22"/>
        </w:rPr>
        <w:t>This must occur at the latest during the month</w:t>
      </w:r>
      <w:r w:rsidRPr="001B024E">
        <w:rPr>
          <w:sz w:val="22"/>
          <w:szCs w:val="22"/>
        </w:rPr>
        <w:t xml:space="preserve"> </w:t>
      </w:r>
      <w:r w:rsidRPr="001B024E">
        <w:rPr>
          <w:i/>
          <w:sz w:val="22"/>
          <w:szCs w:val="22"/>
        </w:rPr>
        <w:t>after the pre-financing under the contract has been cleared through interim payment[s].</w:t>
      </w:r>
      <w:r w:rsidRPr="001B024E">
        <w:rPr>
          <w:sz w:val="22"/>
          <w:szCs w:val="22"/>
        </w:rPr>
        <w:t>]</w:t>
      </w:r>
    </w:p>
    <w:p w:rsidR="00720BBA" w:rsidRDefault="00720BBA" w:rsidP="00720BBA">
      <w:pPr>
        <w:tabs>
          <w:tab w:val="left" w:pos="0"/>
        </w:tabs>
        <w:ind w:left="284" w:hanging="284"/>
        <w:rPr>
          <w:sz w:val="22"/>
          <w:szCs w:val="22"/>
          <w:highlight w:val="yellow"/>
        </w:rPr>
      </w:pPr>
    </w:p>
    <w:p w:rsidR="00720BBA" w:rsidRPr="001B024E" w:rsidRDefault="00720BBA" w:rsidP="00720BBA">
      <w:pPr>
        <w:tabs>
          <w:tab w:val="left" w:pos="0"/>
        </w:tabs>
        <w:ind w:left="284" w:hanging="284"/>
        <w:rPr>
          <w:sz w:val="22"/>
          <w:szCs w:val="22"/>
        </w:rPr>
      </w:pPr>
      <w:r w:rsidRPr="001B024E">
        <w:rPr>
          <w:sz w:val="22"/>
          <w:szCs w:val="22"/>
        </w:rPr>
        <w:tab/>
        <w:t>[</w:t>
      </w:r>
      <w:r w:rsidRPr="001B024E">
        <w:rPr>
          <w:sz w:val="22"/>
          <w:szCs w:val="22"/>
          <w:u w:val="single"/>
        </w:rPr>
        <w:t>Option 3</w:t>
      </w:r>
      <w:r w:rsidRPr="001B024E">
        <w:rPr>
          <w:sz w:val="22"/>
          <w:szCs w:val="22"/>
        </w:rPr>
        <w:t xml:space="preserve">: </w:t>
      </w:r>
      <w:r w:rsidRPr="001B024E">
        <w:rPr>
          <w:i/>
          <w:sz w:val="22"/>
          <w:szCs w:val="22"/>
        </w:rPr>
        <w:t xml:space="preserve">This must occur in any case, at the latest, on </w:t>
      </w:r>
      <w:r w:rsidRPr="001B024E">
        <w:rPr>
          <w:sz w:val="22"/>
          <w:szCs w:val="22"/>
        </w:rPr>
        <w:t>(indicate a precise date</w:t>
      </w:r>
      <w:r w:rsidRPr="001B024E">
        <w:rPr>
          <w:rStyle w:val="FootnoteReference"/>
          <w:i/>
          <w:sz w:val="22"/>
          <w:szCs w:val="22"/>
        </w:rPr>
        <w:footnoteReference w:id="3"/>
      </w:r>
      <w:r w:rsidRPr="001B024E">
        <w:rPr>
          <w:sz w:val="22"/>
          <w:szCs w:val="22"/>
        </w:rPr>
        <w:t>)</w:t>
      </w:r>
      <w:r w:rsidRPr="001B024E">
        <w:rPr>
          <w:i/>
          <w:sz w:val="22"/>
          <w:szCs w:val="22"/>
        </w:rPr>
        <w:t>.</w:t>
      </w:r>
      <w:r>
        <w:rPr>
          <w:sz w:val="22"/>
          <w:szCs w:val="22"/>
        </w:rPr>
        <w:t>]</w:t>
      </w:r>
    </w:p>
    <w:p w:rsidR="00720BBA" w:rsidRDefault="00720BBA" w:rsidP="00720BBA">
      <w:pPr>
        <w:ind w:left="284" w:hanging="284"/>
        <w:rPr>
          <w:b/>
          <w:smallCaps/>
          <w:sz w:val="22"/>
          <w:szCs w:val="22"/>
        </w:rPr>
      </w:pPr>
    </w:p>
    <w:p w:rsidR="00720BBA" w:rsidRDefault="00720BBA" w:rsidP="00720BBA">
      <w:pPr>
        <w:ind w:left="284" w:hanging="284"/>
        <w:rPr>
          <w:sz w:val="22"/>
          <w:szCs w:val="22"/>
        </w:rPr>
      </w:pPr>
      <w:r>
        <w:rPr>
          <w:sz w:val="22"/>
          <w:szCs w:val="22"/>
        </w:rPr>
        <w:t>4.</w:t>
      </w:r>
      <w:r>
        <w:rPr>
          <w:sz w:val="22"/>
          <w:szCs w:val="22"/>
        </w:rPr>
        <w:tab/>
        <w:t>After expiry, this guarantee shal</w:t>
      </w:r>
      <w:r w:rsidRPr="00FF6175">
        <w:rPr>
          <w:sz w:val="22"/>
          <w:szCs w:val="22"/>
        </w:rPr>
        <w:t>l become automatically null and void and no claim relating thereto shall be receivable for any reason whatsoever.</w:t>
      </w: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Pr="00471B9F" w:rsidRDefault="00720BBA" w:rsidP="00720BBA">
      <w:pPr>
        <w:jc w:val="center"/>
        <w:rPr>
          <w:b/>
          <w:smallCaps/>
          <w:sz w:val="22"/>
          <w:szCs w:val="22"/>
        </w:rPr>
      </w:pPr>
      <w:r>
        <w:rPr>
          <w:b/>
          <w:smallCaps/>
          <w:sz w:val="22"/>
          <w:szCs w:val="22"/>
        </w:rPr>
        <w:t>Article 6 – Applicable Law and Competent Jurisdiction</w:t>
      </w:r>
    </w:p>
    <w:p w:rsidR="00720BBA" w:rsidRPr="00FF6175" w:rsidRDefault="00720BBA" w:rsidP="00720BBA">
      <w:pPr>
        <w:rPr>
          <w:sz w:val="22"/>
          <w:szCs w:val="22"/>
        </w:rPr>
      </w:pPr>
    </w:p>
    <w:p w:rsidR="00720BBA" w:rsidRDefault="00720BBA" w:rsidP="00720BBA">
      <w:pPr>
        <w:jc w:val="center"/>
        <w:rPr>
          <w:i/>
          <w:sz w:val="22"/>
          <w:szCs w:val="22"/>
        </w:rPr>
      </w:pPr>
      <w:r>
        <w:rPr>
          <w:i/>
          <w:sz w:val="22"/>
          <w:szCs w:val="22"/>
        </w:rPr>
        <w:t>Option 1</w:t>
      </w:r>
    </w:p>
    <w:p w:rsidR="00720BBA" w:rsidRDefault="00720BBA" w:rsidP="00720BBA">
      <w:pPr>
        <w:ind w:left="284" w:hanging="284"/>
        <w:rPr>
          <w:sz w:val="22"/>
          <w:szCs w:val="22"/>
        </w:rPr>
      </w:pPr>
    </w:p>
    <w:p w:rsidR="00720BBA" w:rsidRPr="0003788E" w:rsidRDefault="00720BBA" w:rsidP="00720BBA">
      <w:pPr>
        <w:ind w:left="284" w:hanging="284"/>
        <w:rPr>
          <w:i/>
          <w:sz w:val="22"/>
          <w:szCs w:val="22"/>
        </w:rPr>
      </w:pPr>
      <w:r w:rsidRPr="0003788E">
        <w:rPr>
          <w:i/>
          <w:sz w:val="22"/>
          <w:szCs w:val="22"/>
        </w:rPr>
        <w:t>1.</w:t>
      </w:r>
      <w:r w:rsidRPr="0003788E">
        <w:rPr>
          <w:i/>
          <w:sz w:val="22"/>
          <w:szCs w:val="22"/>
        </w:rPr>
        <w:tab/>
        <w:t>This guarantee shall be governed by and construed in accordance with the law applicable to the contract.</w:t>
      </w:r>
    </w:p>
    <w:p w:rsidR="00720BBA" w:rsidRPr="0003788E" w:rsidRDefault="00720BBA" w:rsidP="00720BBA">
      <w:pPr>
        <w:rPr>
          <w:i/>
          <w:sz w:val="22"/>
          <w:szCs w:val="22"/>
        </w:rPr>
      </w:pPr>
    </w:p>
    <w:p w:rsidR="00720BBA" w:rsidRPr="0003788E" w:rsidRDefault="00720BBA" w:rsidP="00720BBA">
      <w:pPr>
        <w:tabs>
          <w:tab w:val="left" w:pos="284"/>
        </w:tabs>
        <w:ind w:left="284" w:hanging="284"/>
        <w:rPr>
          <w:i/>
          <w:sz w:val="22"/>
          <w:szCs w:val="22"/>
        </w:rPr>
      </w:pPr>
      <w:r w:rsidRPr="0003788E">
        <w:rPr>
          <w:i/>
          <w:sz w:val="22"/>
          <w:szCs w:val="22"/>
        </w:rPr>
        <w:t>2.</w:t>
      </w:r>
      <w:r w:rsidRPr="0003788E">
        <w:rPr>
          <w:i/>
          <w:sz w:val="22"/>
          <w:szCs w:val="22"/>
        </w:rPr>
        <w:tab/>
        <w:t>The courts having jurisdiction for matters relating to the contract shall have sole jurisdiction in respect of matters relating to this guarantee.</w:t>
      </w:r>
    </w:p>
    <w:p w:rsidR="00720BBA" w:rsidRDefault="00720BBA" w:rsidP="00720BBA">
      <w:pPr>
        <w:rPr>
          <w:sz w:val="22"/>
          <w:szCs w:val="22"/>
        </w:rPr>
      </w:pPr>
    </w:p>
    <w:p w:rsidR="00720BBA" w:rsidRDefault="00720BBA" w:rsidP="00720BBA">
      <w:pPr>
        <w:jc w:val="center"/>
        <w:rPr>
          <w:i/>
          <w:sz w:val="22"/>
          <w:szCs w:val="22"/>
        </w:rPr>
      </w:pPr>
      <w:r w:rsidRPr="00FF6175">
        <w:rPr>
          <w:i/>
          <w:sz w:val="22"/>
          <w:szCs w:val="22"/>
        </w:rPr>
        <w:t>Option 2</w:t>
      </w:r>
    </w:p>
    <w:p w:rsidR="00720BBA" w:rsidRPr="00FF6175" w:rsidRDefault="00720BBA" w:rsidP="00720BBA">
      <w:pPr>
        <w:jc w:val="center"/>
        <w:rPr>
          <w:i/>
          <w:sz w:val="22"/>
          <w:szCs w:val="22"/>
        </w:rPr>
      </w:pPr>
    </w:p>
    <w:p w:rsidR="00720BBA" w:rsidRPr="00FF6175" w:rsidRDefault="00720BBA" w:rsidP="00720BBA">
      <w:pPr>
        <w:rPr>
          <w:sz w:val="22"/>
          <w:szCs w:val="22"/>
        </w:rPr>
      </w:pPr>
      <w:r w:rsidRPr="007A4946">
        <w:rPr>
          <w:i/>
          <w:sz w:val="22"/>
          <w:szCs w:val="22"/>
        </w:rPr>
        <w:t xml:space="preserve">Any dispute concerning this guarantee shall be governed by and construed in accordance with the Law </w:t>
      </w:r>
      <w:r>
        <w:rPr>
          <w:i/>
          <w:sz w:val="22"/>
          <w:szCs w:val="22"/>
        </w:rPr>
        <w:t xml:space="preserve">[of the country of establishment of the [Contractor][Bank]] </w:t>
      </w:r>
      <w:r w:rsidRPr="007A4946">
        <w:rPr>
          <w:i/>
          <w:sz w:val="22"/>
          <w:szCs w:val="22"/>
        </w:rPr>
        <w:t>and fall within the sole competence of the [</w:t>
      </w:r>
      <w:r>
        <w:rPr>
          <w:i/>
          <w:sz w:val="22"/>
          <w:szCs w:val="22"/>
        </w:rPr>
        <w:t>corresponding national</w:t>
      </w:r>
      <w:r w:rsidRPr="007A4946">
        <w:rPr>
          <w:i/>
          <w:sz w:val="22"/>
          <w:szCs w:val="22"/>
        </w:rPr>
        <w:t>] Courts.</w:t>
      </w:r>
    </w:p>
    <w:p w:rsidR="00720BBA" w:rsidRDefault="00720BBA" w:rsidP="00720BBA">
      <w:pPr>
        <w:jc w:val="center"/>
        <w:rPr>
          <w:b/>
          <w:smallCaps/>
          <w:sz w:val="22"/>
          <w:szCs w:val="22"/>
        </w:rPr>
      </w:pPr>
    </w:p>
    <w:p w:rsidR="00720BBA" w:rsidRPr="00971414" w:rsidRDefault="00720BBA" w:rsidP="00720BBA">
      <w:pPr>
        <w:jc w:val="center"/>
        <w:rPr>
          <w:b/>
          <w:smallCaps/>
          <w:sz w:val="22"/>
          <w:szCs w:val="22"/>
        </w:rPr>
      </w:pPr>
      <w:r w:rsidRPr="00971414">
        <w:rPr>
          <w:b/>
          <w:smallCaps/>
          <w:sz w:val="22"/>
          <w:szCs w:val="22"/>
        </w:rPr>
        <w:t xml:space="preserve">Article </w:t>
      </w:r>
      <w:r>
        <w:rPr>
          <w:b/>
          <w:smallCaps/>
          <w:sz w:val="22"/>
          <w:szCs w:val="22"/>
        </w:rPr>
        <w:t>7</w:t>
      </w:r>
      <w:r w:rsidRPr="00971414">
        <w:rPr>
          <w:b/>
          <w:smallCaps/>
          <w:sz w:val="22"/>
          <w:szCs w:val="22"/>
        </w:rPr>
        <w:t xml:space="preserve"> - Assignment</w:t>
      </w:r>
    </w:p>
    <w:p w:rsidR="00720BBA" w:rsidRPr="00FF6175" w:rsidRDefault="00720BBA" w:rsidP="00720BBA">
      <w:pPr>
        <w:rPr>
          <w:sz w:val="22"/>
          <w:szCs w:val="22"/>
        </w:rPr>
      </w:pPr>
    </w:p>
    <w:p w:rsidR="00720BBA" w:rsidRPr="00FF6175" w:rsidRDefault="00720BBA" w:rsidP="00720BBA">
      <w:pPr>
        <w:tabs>
          <w:tab w:val="left" w:pos="284"/>
        </w:tabs>
        <w:rPr>
          <w:sz w:val="22"/>
          <w:szCs w:val="22"/>
        </w:rPr>
      </w:pPr>
      <w:r w:rsidRPr="00FF6175">
        <w:rPr>
          <w:sz w:val="22"/>
          <w:szCs w:val="22"/>
        </w:rPr>
        <w:t xml:space="preserve">The rights arising from this guarantee may not be assigned </w:t>
      </w:r>
      <w:r w:rsidRPr="00B87FF6">
        <w:rPr>
          <w:sz w:val="22"/>
          <w:szCs w:val="22"/>
        </w:rPr>
        <w:t>[</w:t>
      </w:r>
      <w:r w:rsidRPr="00E32F97">
        <w:rPr>
          <w:i/>
          <w:sz w:val="22"/>
          <w:szCs w:val="22"/>
        </w:rPr>
        <w:t>without our written consent</w:t>
      </w:r>
      <w:r w:rsidRPr="00B87FF6">
        <w:rPr>
          <w:sz w:val="22"/>
          <w:szCs w:val="22"/>
        </w:rPr>
        <w:t>]</w:t>
      </w:r>
      <w:r w:rsidRPr="00FF6175">
        <w:rPr>
          <w:sz w:val="22"/>
          <w:szCs w:val="22"/>
        </w:rPr>
        <w:t>.</w:t>
      </w: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Default="00720BBA" w:rsidP="00720BBA">
      <w:pPr>
        <w:ind w:left="284" w:hanging="284"/>
        <w:rPr>
          <w:sz w:val="22"/>
          <w:szCs w:val="22"/>
        </w:rPr>
      </w:pPr>
    </w:p>
    <w:p w:rsidR="00720BBA" w:rsidRPr="00FF6175" w:rsidRDefault="00720BBA" w:rsidP="00720BBA">
      <w:pPr>
        <w:rPr>
          <w:sz w:val="22"/>
          <w:szCs w:val="22"/>
        </w:rPr>
      </w:pPr>
      <w:r>
        <w:rPr>
          <w:sz w:val="22"/>
          <w:szCs w:val="22"/>
        </w:rPr>
        <w:t xml:space="preserve">Done at </w:t>
      </w:r>
      <w:r w:rsidRPr="00FF6175">
        <w:rPr>
          <w:sz w:val="22"/>
          <w:szCs w:val="22"/>
        </w:rPr>
        <w:t>[</w:t>
      </w:r>
      <w:r>
        <w:rPr>
          <w:sz w:val="22"/>
          <w:szCs w:val="22"/>
        </w:rPr>
        <w:t>insert p</w:t>
      </w:r>
      <w:r w:rsidRPr="00FF6175">
        <w:rPr>
          <w:sz w:val="22"/>
          <w:szCs w:val="22"/>
        </w:rPr>
        <w:t>lace</w:t>
      </w:r>
      <w:r>
        <w:rPr>
          <w:sz w:val="22"/>
          <w:szCs w:val="22"/>
        </w:rPr>
        <w:t>], on [insert d</w:t>
      </w:r>
      <w:r w:rsidRPr="00FF6175">
        <w:rPr>
          <w:sz w:val="22"/>
          <w:szCs w:val="22"/>
        </w:rPr>
        <w:t>ate]</w:t>
      </w:r>
    </w:p>
    <w:p w:rsidR="00720BBA" w:rsidRPr="00FF6175" w:rsidRDefault="00720BBA" w:rsidP="00720BBA">
      <w:pPr>
        <w:rPr>
          <w:sz w:val="22"/>
          <w:szCs w:val="22"/>
        </w:rPr>
      </w:pPr>
    </w:p>
    <w:p w:rsidR="00720BBA" w:rsidRPr="00FF6175" w:rsidRDefault="00720BBA" w:rsidP="00720BBA">
      <w:pPr>
        <w:rPr>
          <w:sz w:val="22"/>
          <w:szCs w:val="22"/>
        </w:rPr>
      </w:pPr>
      <w:r>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t>[</w:t>
      </w:r>
      <w:r w:rsidRPr="00FF6175">
        <w:rPr>
          <w:sz w:val="22"/>
          <w:szCs w:val="22"/>
        </w:rPr>
        <w:t>__________________</w:t>
      </w:r>
      <w:r>
        <w:rPr>
          <w:sz w:val="22"/>
          <w:szCs w:val="22"/>
        </w:rPr>
        <w:t>]</w:t>
      </w:r>
    </w:p>
    <w:p w:rsidR="00720BBA" w:rsidRDefault="00720BBA" w:rsidP="00720BBA">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F6175">
        <w:rPr>
          <w:sz w:val="22"/>
          <w:szCs w:val="22"/>
        </w:rPr>
        <w:t>[</w:t>
      </w:r>
      <w:r>
        <w:rPr>
          <w:sz w:val="22"/>
          <w:szCs w:val="22"/>
        </w:rPr>
        <w:t>Signature/</w:t>
      </w:r>
    </w:p>
    <w:p w:rsidR="00720BBA" w:rsidRDefault="00720BBA" w:rsidP="00720BBA">
      <w:pPr>
        <w:rPr>
          <w:sz w:val="22"/>
          <w:szCs w:val="22"/>
        </w:rPr>
      </w:pPr>
      <w:r>
        <w:rPr>
          <w:sz w:val="22"/>
          <w:szCs w:val="22"/>
        </w:rPr>
        <w:t>Function at the Financial Institution/Bank]</w:t>
      </w:r>
      <w:r>
        <w:rPr>
          <w:sz w:val="22"/>
          <w:szCs w:val="22"/>
        </w:rPr>
        <w:tab/>
      </w:r>
      <w:r>
        <w:rPr>
          <w:sz w:val="22"/>
          <w:szCs w:val="22"/>
        </w:rPr>
        <w:tab/>
        <w:t>Function at the Financial Institution/Bank]</w:t>
      </w:r>
      <w:r>
        <w:rPr>
          <w:sz w:val="22"/>
          <w:szCs w:val="22"/>
        </w:rPr>
        <w:tab/>
      </w:r>
    </w:p>
    <w:p w:rsidR="00720BBA" w:rsidRPr="00FF6175" w:rsidRDefault="00720BBA" w:rsidP="00720BBA">
      <w:pPr>
        <w:rPr>
          <w:sz w:val="22"/>
          <w:szCs w:val="22"/>
        </w:rPr>
      </w:pPr>
      <w:r>
        <w:rPr>
          <w:sz w:val="22"/>
          <w:szCs w:val="22"/>
        </w:rPr>
        <w:br w:type="page"/>
      </w:r>
      <w:r>
        <w:rPr>
          <w:sz w:val="22"/>
          <w:szCs w:val="22"/>
        </w:rPr>
        <w:lastRenderedPageBreak/>
        <w:tab/>
      </w:r>
      <w:r>
        <w:rPr>
          <w:sz w:val="22"/>
          <w:szCs w:val="22"/>
        </w:rPr>
        <w:tab/>
      </w:r>
      <w:r>
        <w:rPr>
          <w:sz w:val="22"/>
          <w:szCs w:val="22"/>
        </w:rPr>
        <w:tab/>
      </w:r>
    </w:p>
    <w:p w:rsidR="00720BBA" w:rsidRPr="00EA03BA" w:rsidRDefault="00720BBA" w:rsidP="00720BBA">
      <w:pPr>
        <w:pStyle w:val="Heading2"/>
        <w:spacing w:before="240"/>
        <w:rPr>
          <w:smallCaps/>
        </w:rPr>
      </w:pPr>
      <w:bookmarkStart w:id="38" w:name="_Financial_and_Economic"/>
      <w:bookmarkStart w:id="39" w:name="_Ref131231182"/>
      <w:bookmarkStart w:id="40" w:name="_Toc132438304"/>
      <w:bookmarkStart w:id="41" w:name="_Toc162326330"/>
      <w:bookmarkStart w:id="42" w:name="_Toc489349905"/>
      <w:bookmarkEnd w:id="38"/>
      <w:r w:rsidRPr="00EA03BA">
        <w:rPr>
          <w:smallCaps/>
        </w:rPr>
        <w:t xml:space="preserve">Financial and Economic Capacity Overview Form (Invitation to tender No </w:t>
      </w:r>
      <w:r>
        <w:rPr>
          <w:smallCaps/>
        </w:rPr>
        <w:t>632/PP/GRO/RCH/17/9876</w:t>
      </w:r>
      <w:bookmarkEnd w:id="39"/>
      <w:bookmarkEnd w:id="40"/>
      <w:bookmarkEnd w:id="41"/>
      <w:r>
        <w:rPr>
          <w:smallCaps/>
        </w:rPr>
        <w:t>)</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26"/>
        <w:gridCol w:w="1442"/>
        <w:gridCol w:w="1620"/>
        <w:gridCol w:w="1581"/>
      </w:tblGrid>
      <w:tr w:rsidR="00720BBA" w:rsidRPr="00EA03BA" w:rsidTr="00336DB4">
        <w:trPr>
          <w:trHeight w:val="391"/>
          <w:jc w:val="center"/>
        </w:trPr>
        <w:tc>
          <w:tcPr>
            <w:tcW w:w="8928" w:type="dxa"/>
            <w:gridSpan w:val="5"/>
            <w:tcBorders>
              <w:bottom w:val="single" w:sz="4" w:space="0" w:color="auto"/>
            </w:tcBorders>
            <w:shd w:val="clear" w:color="auto" w:fill="C0C0C0"/>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240"/>
              <w:jc w:val="both"/>
            </w:pPr>
            <w:r w:rsidRPr="003E404E">
              <w:rPr>
                <w:b/>
              </w:rPr>
              <w:t>Financial and Economic Capacity Overview</w:t>
            </w:r>
          </w:p>
        </w:tc>
      </w:tr>
      <w:tr w:rsidR="00720BBA" w:rsidRPr="00EA03BA" w:rsidTr="00336DB4">
        <w:trPr>
          <w:trHeight w:val="391"/>
          <w:jc w:val="center"/>
        </w:trPr>
        <w:tc>
          <w:tcPr>
            <w:tcW w:w="4285" w:type="dxa"/>
            <w:gridSpan w:val="2"/>
            <w:tcBorders>
              <w:right w:val="nil"/>
            </w:tcBorders>
            <w:shd w:val="clear" w:color="auto" w:fill="C0C0C0"/>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240"/>
              <w:jc w:val="both"/>
              <w:rPr>
                <w:b/>
                <w:sz w:val="22"/>
                <w:szCs w:val="22"/>
              </w:rPr>
            </w:pPr>
            <w:r w:rsidRPr="003E404E">
              <w:rPr>
                <w:b/>
                <w:sz w:val="22"/>
                <w:szCs w:val="22"/>
              </w:rPr>
              <w:t xml:space="preserve">Currency : </w:t>
            </w:r>
            <w:r w:rsidRPr="003E404E">
              <w:rPr>
                <w:i/>
                <w:sz w:val="22"/>
                <w:szCs w:val="22"/>
              </w:rPr>
              <w:t>EURO</w:t>
            </w:r>
          </w:p>
        </w:tc>
        <w:tc>
          <w:tcPr>
            <w:tcW w:w="4643" w:type="dxa"/>
            <w:gridSpan w:val="3"/>
            <w:tcBorders>
              <w:left w:val="nil"/>
            </w:tcBorders>
            <w:shd w:val="clear" w:color="auto" w:fill="C0C0C0"/>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240"/>
              <w:jc w:val="right"/>
              <w:rPr>
                <w:b/>
                <w:sz w:val="22"/>
                <w:szCs w:val="22"/>
              </w:rPr>
            </w:pPr>
            <w:r w:rsidRPr="003E404E">
              <w:rPr>
                <w:b/>
                <w:sz w:val="22"/>
                <w:szCs w:val="22"/>
              </w:rPr>
              <w:t xml:space="preserve">Figures </w:t>
            </w:r>
            <w:r w:rsidRPr="003E404E">
              <w:rPr>
                <w:b/>
                <w:i/>
                <w:sz w:val="22"/>
                <w:szCs w:val="22"/>
              </w:rPr>
              <w:t>(000)</w:t>
            </w:r>
          </w:p>
        </w:tc>
      </w:tr>
      <w:tr w:rsidR="00720BBA" w:rsidRPr="00EA03BA" w:rsidTr="00336DB4">
        <w:trPr>
          <w:jc w:val="center"/>
        </w:trPr>
        <w:tc>
          <w:tcPr>
            <w:tcW w:w="3759" w:type="dxa"/>
            <w:shd w:val="clear" w:color="auto" w:fill="auto"/>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both"/>
            </w:pP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pPr>
            <w:r w:rsidRPr="003E404E">
              <w:rPr>
                <w:b/>
              </w:rPr>
              <w:t>N*</w:t>
            </w:r>
            <w:r w:rsidRPr="00EA03BA">
              <w:t xml:space="preserve"> </w:t>
            </w:r>
            <w:r w:rsidRPr="003E404E">
              <w:rPr>
                <w:sz w:val="18"/>
                <w:szCs w:val="18"/>
              </w:rPr>
              <w:t>(* most recent figures available</w:t>
            </w:r>
            <w:r w:rsidRPr="00EA03BA">
              <w:t>)</w:t>
            </w:r>
          </w:p>
        </w:tc>
        <w:tc>
          <w:tcPr>
            <w:tcW w:w="1620" w:type="dxa"/>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rPr>
                <w:b/>
              </w:rPr>
            </w:pPr>
            <w:r w:rsidRPr="003E404E">
              <w:rPr>
                <w:b/>
              </w:rPr>
              <w:t>N-1</w:t>
            </w:r>
          </w:p>
        </w:tc>
        <w:tc>
          <w:tcPr>
            <w:tcW w:w="1581" w:type="dxa"/>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rPr>
                <w:b/>
              </w:rPr>
            </w:pPr>
            <w:r w:rsidRPr="003E404E">
              <w:rPr>
                <w:b/>
              </w:rPr>
              <w:t>N-2</w:t>
            </w:r>
          </w:p>
        </w:tc>
      </w:tr>
      <w:tr w:rsidR="00720BBA" w:rsidRPr="00EA03BA" w:rsidTr="00336DB4">
        <w:trPr>
          <w:trHeight w:hRule="exact" w:val="567"/>
          <w:jc w:val="center"/>
        </w:trPr>
        <w:tc>
          <w:tcPr>
            <w:tcW w:w="3759" w:type="dxa"/>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rPr>
                <w:b/>
              </w:rPr>
            </w:pPr>
            <w:r w:rsidRPr="003E404E">
              <w:rPr>
                <w:b/>
              </w:rPr>
              <w:t>Total Balance Sheet</w:t>
            </w:r>
          </w:p>
        </w:tc>
        <w:tc>
          <w:tcPr>
            <w:tcW w:w="1968" w:type="dxa"/>
            <w:gridSpan w:val="2"/>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rPr>
                <w:u w:val="single"/>
              </w:rPr>
            </w:pPr>
          </w:p>
        </w:tc>
        <w:tc>
          <w:tcPr>
            <w:tcW w:w="1620" w:type="dxa"/>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rPr>
                <w:u w:val="single"/>
              </w:rPr>
            </w:pPr>
          </w:p>
        </w:tc>
        <w:tc>
          <w:tcPr>
            <w:tcW w:w="1581" w:type="dxa"/>
            <w:shd w:val="clear" w:color="auto" w:fill="auto"/>
            <w:vAlign w:val="center"/>
          </w:tcPr>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rPr>
                <w:u w:val="single"/>
              </w:rPr>
            </w:pPr>
          </w:p>
        </w:tc>
      </w:tr>
      <w:tr w:rsidR="00720BBA" w:rsidRPr="00EA03BA" w:rsidTr="00336DB4">
        <w:trPr>
          <w:trHeight w:hRule="exact" w:val="1044"/>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TRADE DEBTORS</w:t>
            </w:r>
          </w:p>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rPr>
                <w:i/>
                <w:sz w:val="22"/>
                <w:szCs w:val="22"/>
              </w:rPr>
            </w:pPr>
            <w:r w:rsidRPr="003E404E">
              <w:rPr>
                <w:i/>
                <w:sz w:val="22"/>
                <w:szCs w:val="22"/>
              </w:rPr>
              <w:t>Amounts due by commercial customers</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1044"/>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CAPITAL and RESERVES (Equity)</w:t>
            </w:r>
          </w:p>
          <w:p w:rsidR="00720BBA" w:rsidRPr="003E404E"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rPr>
                <w:i/>
                <w:sz w:val="22"/>
                <w:szCs w:val="22"/>
              </w:rPr>
            </w:pPr>
            <w:r w:rsidRPr="003E404E">
              <w:rPr>
                <w:i/>
                <w:sz w:val="22"/>
                <w:szCs w:val="22"/>
              </w:rPr>
              <w:t xml:space="preserve">Amounts owned by the company </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1044"/>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TRADE CREDITORS</w:t>
            </w:r>
          </w:p>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3E404E">
              <w:rPr>
                <w:i/>
                <w:sz w:val="22"/>
                <w:szCs w:val="22"/>
              </w:rPr>
              <w:t>Amounts due to commercial suppliers</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SHORT TERM DEBT</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tcBorders>
              <w:bottom w:val="single" w:sz="4" w:space="0" w:color="auto"/>
            </w:tcBorders>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LONG TERM DEBT</w:t>
            </w:r>
          </w:p>
        </w:tc>
        <w:tc>
          <w:tcPr>
            <w:tcW w:w="1968" w:type="dxa"/>
            <w:gridSpan w:val="2"/>
            <w:tcBorders>
              <w:bottom w:val="single" w:sz="4" w:space="0" w:color="auto"/>
            </w:tcBorders>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tcBorders>
              <w:bottom w:val="single" w:sz="4" w:space="0" w:color="auto"/>
            </w:tcBorders>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tcBorders>
              <w:bottom w:val="single" w:sz="4" w:space="0" w:color="auto"/>
            </w:tcBorders>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1044"/>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LIQUIDITY</w:t>
            </w:r>
          </w:p>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3E404E">
              <w:rPr>
                <w:i/>
                <w:sz w:val="22"/>
                <w:szCs w:val="22"/>
              </w:rPr>
              <w:t>Bank accounts, cash at hand</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C0C0C0"/>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968" w:type="dxa"/>
            <w:gridSpan w:val="2"/>
            <w:shd w:val="clear" w:color="auto" w:fill="C0C0C0"/>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C0C0C0"/>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C0C0C0"/>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3E404E">
              <w:rPr>
                <w:b/>
                <w:u w:val="single"/>
              </w:rPr>
              <w:t>About PROFIT &amp; LOSS</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TURNOVER</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ORDINARY RESULT</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EXTRAORDINARY RESULT</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INCOME TAX</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r w:rsidR="00720BBA" w:rsidRPr="00EA03BA" w:rsidTr="00336DB4">
        <w:trPr>
          <w:trHeight w:hRule="exact" w:val="567"/>
          <w:jc w:val="center"/>
        </w:trPr>
        <w:tc>
          <w:tcPr>
            <w:tcW w:w="3759"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jc w:val="both"/>
            </w:pPr>
            <w:r w:rsidRPr="00EA03BA">
              <w:t>NET RESULT</w:t>
            </w:r>
          </w:p>
        </w:tc>
        <w:tc>
          <w:tcPr>
            <w:tcW w:w="1968" w:type="dxa"/>
            <w:gridSpan w:val="2"/>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620"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c>
          <w:tcPr>
            <w:tcW w:w="1581" w:type="dxa"/>
            <w:shd w:val="clear" w:color="auto" w:fill="auto"/>
            <w:vAlign w:val="center"/>
          </w:tcPr>
          <w:p w:rsidR="00720BBA" w:rsidRPr="00EA03BA" w:rsidRDefault="00720BBA" w:rsidP="00336D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jc w:val="both"/>
            </w:pPr>
          </w:p>
        </w:tc>
      </w:tr>
    </w:tbl>
    <w:p w:rsidR="00720BBA" w:rsidRPr="00EA03BA" w:rsidRDefault="00720BBA" w:rsidP="00720BB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pPr>
    </w:p>
    <w:p w:rsidR="00720BBA" w:rsidRPr="00EA03BA" w:rsidRDefault="00720BBA" w:rsidP="00720BBA">
      <w:pPr>
        <w:jc w:val="both"/>
        <w:rPr>
          <w:b/>
        </w:rPr>
      </w:pPr>
      <w:r w:rsidRPr="00EA03BA">
        <w:rPr>
          <w:b/>
        </w:rPr>
        <w:t>You may add any data that you would consider of vital relevance for your organisation and for the understanding of the above figures.</w:t>
      </w:r>
    </w:p>
    <w:p w:rsidR="00720BBA" w:rsidRPr="00EA03BA" w:rsidRDefault="00720BBA" w:rsidP="00720BBA">
      <w:pPr>
        <w:jc w:val="both"/>
        <w:rPr>
          <w:lang w:val="en-US"/>
        </w:rPr>
      </w:pPr>
      <w:r w:rsidRPr="00EA03BA">
        <w:rPr>
          <w:u w:val="single"/>
          <w:lang w:val="en-US"/>
        </w:rPr>
        <w:t>Comments</w:t>
      </w:r>
      <w:r w:rsidRPr="00EA03BA">
        <w:rPr>
          <w:lang w:val="en-US"/>
        </w:rPr>
        <w:t xml:space="preserve">: Please explain BRIEFLY important variations from one year to another if appropriate. In case of negative equity or repeated losses, please explain how the future of the </w:t>
      </w:r>
      <w:proofErr w:type="spellStart"/>
      <w:r w:rsidRPr="00EA03BA">
        <w:rPr>
          <w:lang w:val="en-US"/>
        </w:rPr>
        <w:t>organisation</w:t>
      </w:r>
      <w:proofErr w:type="spellEnd"/>
      <w:r w:rsidRPr="00EA03BA">
        <w:rPr>
          <w:lang w:val="en-US"/>
        </w:rPr>
        <w:t xml:space="preserve"> will be ensured.</w:t>
      </w:r>
    </w:p>
    <w:p w:rsidR="00720BBA" w:rsidRPr="00EA03BA" w:rsidRDefault="00720BBA" w:rsidP="00720BBA">
      <w:pPr>
        <w:sectPr w:rsidR="00720BBA" w:rsidRPr="00EA03BA" w:rsidSect="00954D08">
          <w:pgSz w:w="11906" w:h="16838"/>
          <w:pgMar w:top="1134" w:right="1418" w:bottom="1134" w:left="1134" w:header="709" w:footer="709" w:gutter="0"/>
          <w:cols w:space="708"/>
          <w:docGrid w:linePitch="360"/>
        </w:sectPr>
      </w:pPr>
    </w:p>
    <w:p w:rsidR="00720BBA" w:rsidRPr="00EA03BA" w:rsidRDefault="00720BBA" w:rsidP="00720BBA">
      <w:pPr>
        <w:pStyle w:val="Heading2"/>
        <w:spacing w:before="240"/>
        <w:rPr>
          <w:smallCaps/>
        </w:rPr>
      </w:pPr>
      <w:bookmarkStart w:id="43" w:name="_Subcontractor_/_Letter"/>
      <w:bookmarkStart w:id="44" w:name="_Toc162326331"/>
      <w:bookmarkStart w:id="45" w:name="_Ref274863932"/>
      <w:bookmarkStart w:id="46" w:name="_Toc489349906"/>
      <w:bookmarkEnd w:id="43"/>
      <w:r w:rsidRPr="00EA03BA">
        <w:rPr>
          <w:smallCaps/>
        </w:rPr>
        <w:lastRenderedPageBreak/>
        <w:t>Subcontractor / Letter of Intent</w:t>
      </w:r>
      <w:bookmarkEnd w:id="44"/>
      <w:r w:rsidRPr="00EA03BA">
        <w:rPr>
          <w:smallCaps/>
        </w:rPr>
        <w:t xml:space="preserve"> </w:t>
      </w:r>
      <w:r>
        <w:rPr>
          <w:smallCaps/>
        </w:rPr>
        <w:t>632/PP/GRO/RCH/17/9876</w:t>
      </w:r>
      <w:bookmarkEnd w:id="45"/>
      <w:bookmarkEnd w:id="46"/>
    </w:p>
    <w:p w:rsidR="00720BBA" w:rsidRPr="00835051" w:rsidRDefault="00720BBA" w:rsidP="00720BBA">
      <w:pPr>
        <w:jc w:val="center"/>
        <w:rPr>
          <w:i/>
          <w:color w:val="3366FF"/>
        </w:rPr>
      </w:pPr>
    </w:p>
    <w:p w:rsidR="00720BBA" w:rsidRPr="00BE2674" w:rsidRDefault="00720BBA" w:rsidP="00720BBA">
      <w:pPr>
        <w:pBdr>
          <w:top w:val="dashed" w:sz="4" w:space="1" w:color="0000FF"/>
          <w:left w:val="dashed" w:sz="4" w:space="4" w:color="0000FF"/>
          <w:bottom w:val="dashed" w:sz="4" w:space="1" w:color="0000FF"/>
          <w:right w:val="dashed" w:sz="4" w:space="4" w:color="0000FF"/>
        </w:pBdr>
        <w:jc w:val="center"/>
        <w:rPr>
          <w:color w:val="0000FF"/>
        </w:rPr>
      </w:pPr>
      <w:r w:rsidRPr="00BE2674">
        <w:rPr>
          <w:i/>
          <w:color w:val="0000FF"/>
        </w:rPr>
        <w:t>Insert title of this call</w:t>
      </w:r>
    </w:p>
    <w:p w:rsidR="00720BBA" w:rsidRPr="00EA03BA" w:rsidRDefault="00720BBA" w:rsidP="00720BBA"/>
    <w:p w:rsidR="00720BBA" w:rsidRPr="00EA03BA" w:rsidRDefault="00720BBA" w:rsidP="00720BBA"/>
    <w:p w:rsidR="00720BBA" w:rsidRPr="00EA03BA" w:rsidRDefault="00720BBA" w:rsidP="00720BBA">
      <w:pPr>
        <w:spacing w:before="120" w:after="120"/>
        <w:ind w:left="425"/>
        <w:rPr>
          <w:szCs w:val="24"/>
        </w:rPr>
      </w:pPr>
      <w:r w:rsidRPr="00EA03BA">
        <w:rPr>
          <w:szCs w:val="24"/>
        </w:rPr>
        <w:t>The undersigned</w:t>
      </w:r>
      <w:r w:rsidRPr="00EA03BA">
        <w:rPr>
          <w:b/>
          <w:szCs w:val="24"/>
        </w:rPr>
        <w:t>:</w:t>
      </w:r>
      <w:r w:rsidRPr="00EA03BA">
        <w:rPr>
          <w:szCs w:val="24"/>
        </w:rPr>
        <w:t xml:space="preserve"> ………………………………………………………………………….</w:t>
      </w:r>
    </w:p>
    <w:p w:rsidR="00720BBA" w:rsidRPr="00EA03BA" w:rsidRDefault="00720BBA" w:rsidP="00720BBA">
      <w:pPr>
        <w:spacing w:before="120" w:after="120"/>
        <w:ind w:left="425"/>
        <w:rPr>
          <w:szCs w:val="24"/>
        </w:rPr>
      </w:pPr>
    </w:p>
    <w:p w:rsidR="00720BBA" w:rsidRPr="00EA03BA" w:rsidRDefault="00720BBA" w:rsidP="00720BBA">
      <w:pPr>
        <w:spacing w:before="120" w:after="120"/>
        <w:ind w:left="425"/>
        <w:rPr>
          <w:szCs w:val="24"/>
        </w:rPr>
      </w:pPr>
      <w:r w:rsidRPr="00EA03BA">
        <w:rPr>
          <w:szCs w:val="24"/>
        </w:rPr>
        <w:t>Name of the company/organisation</w:t>
      </w:r>
      <w:r w:rsidRPr="00EA03BA">
        <w:rPr>
          <w:b/>
          <w:szCs w:val="24"/>
        </w:rPr>
        <w:t>:</w:t>
      </w:r>
      <w:r w:rsidRPr="00EA03BA">
        <w:rPr>
          <w:szCs w:val="24"/>
        </w:rPr>
        <w:t xml:space="preserve"> ………………………………………………………</w:t>
      </w:r>
    </w:p>
    <w:p w:rsidR="00720BBA" w:rsidRPr="00EA03BA" w:rsidRDefault="00720BBA" w:rsidP="00720BBA">
      <w:pPr>
        <w:spacing w:before="120" w:after="120"/>
        <w:ind w:left="425"/>
        <w:rPr>
          <w:szCs w:val="24"/>
        </w:rPr>
      </w:pPr>
    </w:p>
    <w:p w:rsidR="00720BBA" w:rsidRPr="00EA03BA" w:rsidRDefault="00720BBA" w:rsidP="00720BBA">
      <w:pPr>
        <w:spacing w:before="120" w:after="120"/>
        <w:ind w:left="425"/>
        <w:rPr>
          <w:szCs w:val="24"/>
        </w:rPr>
      </w:pPr>
      <w:r w:rsidRPr="00EA03BA">
        <w:rPr>
          <w:szCs w:val="24"/>
        </w:rPr>
        <w:t>Address: ……………………………………………………………………………………</w:t>
      </w:r>
    </w:p>
    <w:p w:rsidR="00720BBA" w:rsidRPr="00EA03BA" w:rsidRDefault="00720BBA" w:rsidP="00720BBA">
      <w:pPr>
        <w:rPr>
          <w:szCs w:val="24"/>
        </w:rPr>
      </w:pPr>
    </w:p>
    <w:p w:rsidR="00720BBA" w:rsidRPr="00EA03BA" w:rsidRDefault="00720BBA" w:rsidP="00720BBA">
      <w:pPr>
        <w:rPr>
          <w:szCs w:val="24"/>
        </w:rPr>
      </w:pPr>
    </w:p>
    <w:p w:rsidR="00720BBA" w:rsidRPr="00EA03BA" w:rsidRDefault="00720BBA" w:rsidP="00720BBA">
      <w:pPr>
        <w:rPr>
          <w:szCs w:val="24"/>
        </w:rPr>
      </w:pPr>
    </w:p>
    <w:p w:rsidR="00720BBA" w:rsidRPr="00EA03BA" w:rsidRDefault="00720BBA" w:rsidP="00720BBA">
      <w:pPr>
        <w:ind w:left="425"/>
        <w:jc w:val="both"/>
        <w:rPr>
          <w:i/>
          <w:szCs w:val="24"/>
        </w:rPr>
      </w:pPr>
      <w:r w:rsidRPr="00EA03BA">
        <w:rPr>
          <w:szCs w:val="24"/>
        </w:rPr>
        <w:t xml:space="preserve">Declares hereby the intention to collaborate in the execution of the tasks subject to the above call for tender, in accordance with the terms of the offer to which the present form is annexed, if the contract is awarded to … …. </w:t>
      </w:r>
      <w:r w:rsidRPr="00EA03BA">
        <w:rPr>
          <w:i/>
          <w:color w:val="FF0000"/>
          <w:szCs w:val="24"/>
        </w:rPr>
        <w:t>(</w:t>
      </w:r>
      <w:proofErr w:type="gramStart"/>
      <w:r w:rsidRPr="00EA03BA">
        <w:rPr>
          <w:i/>
          <w:color w:val="FF0000"/>
          <w:szCs w:val="24"/>
        </w:rPr>
        <w:t>name</w:t>
      </w:r>
      <w:proofErr w:type="gramEnd"/>
      <w:r w:rsidRPr="00EA03BA">
        <w:rPr>
          <w:i/>
          <w:color w:val="FF0000"/>
          <w:szCs w:val="24"/>
        </w:rPr>
        <w:t xml:space="preserve"> of the tenderer).</w:t>
      </w:r>
    </w:p>
    <w:p w:rsidR="00720BBA" w:rsidRPr="00EA03BA" w:rsidRDefault="00720BBA" w:rsidP="00720BBA">
      <w:pPr>
        <w:jc w:val="both"/>
        <w:rPr>
          <w:i/>
          <w:szCs w:val="24"/>
        </w:rPr>
      </w:pPr>
    </w:p>
    <w:p w:rsidR="00720BBA" w:rsidRPr="00EA03BA" w:rsidRDefault="00720BBA" w:rsidP="00720BBA">
      <w:pPr>
        <w:ind w:left="425" w:firstLine="1"/>
        <w:jc w:val="both"/>
        <w:rPr>
          <w:szCs w:val="24"/>
        </w:rPr>
      </w:pPr>
      <w:r w:rsidRPr="00EA03BA">
        <w:rPr>
          <w:szCs w:val="24"/>
        </w:rPr>
        <w:t xml:space="preserve">Declares hereby accepting the </w:t>
      </w:r>
      <w:r w:rsidRPr="00367EA0">
        <w:rPr>
          <w:szCs w:val="24"/>
        </w:rPr>
        <w:t xml:space="preserve">general conditions attached to the tendering specifications for this call for tender, and in particular art.  </w:t>
      </w:r>
      <w:proofErr w:type="gramStart"/>
      <w:r w:rsidRPr="00367EA0">
        <w:rPr>
          <w:szCs w:val="24"/>
        </w:rPr>
        <w:t>II.24 in relation with checks and audits.</w:t>
      </w:r>
      <w:proofErr w:type="gramEnd"/>
    </w:p>
    <w:p w:rsidR="00720BBA" w:rsidRPr="00EA03BA" w:rsidRDefault="00720BBA" w:rsidP="00720BBA">
      <w:pPr>
        <w:jc w:val="both"/>
        <w:rPr>
          <w:i/>
          <w:szCs w:val="24"/>
        </w:rPr>
      </w:pPr>
    </w:p>
    <w:p w:rsidR="00720BBA" w:rsidRPr="00EA03BA" w:rsidRDefault="00720BBA" w:rsidP="00720BBA">
      <w:pPr>
        <w:rPr>
          <w:i/>
          <w:szCs w:val="24"/>
        </w:rPr>
      </w:pPr>
    </w:p>
    <w:p w:rsidR="00720BBA" w:rsidRPr="00EA03BA" w:rsidRDefault="00720BBA" w:rsidP="00720BBA">
      <w:pPr>
        <w:rPr>
          <w:i/>
          <w:szCs w:val="24"/>
        </w:rPr>
      </w:pPr>
    </w:p>
    <w:p w:rsidR="00720BBA" w:rsidRPr="00EA03BA" w:rsidRDefault="00720BBA" w:rsidP="00720BBA">
      <w:pPr>
        <w:rPr>
          <w:i/>
          <w:szCs w:val="24"/>
        </w:rPr>
      </w:pPr>
    </w:p>
    <w:p w:rsidR="00720BBA" w:rsidRPr="00EA03BA" w:rsidRDefault="00720BBA" w:rsidP="00720BBA">
      <w:pPr>
        <w:ind w:left="426"/>
        <w:rPr>
          <w:szCs w:val="24"/>
        </w:rPr>
      </w:pPr>
      <w:r w:rsidRPr="00EA03BA">
        <w:rPr>
          <w:b/>
          <w:szCs w:val="24"/>
        </w:rPr>
        <w:t>Full name</w:t>
      </w:r>
      <w:r w:rsidRPr="00EA03BA">
        <w:rPr>
          <w:b/>
          <w:szCs w:val="24"/>
        </w:rPr>
        <w:tab/>
      </w:r>
      <w:r w:rsidRPr="00EA03BA">
        <w:rPr>
          <w:b/>
          <w:szCs w:val="24"/>
        </w:rPr>
        <w:tab/>
      </w:r>
      <w:r w:rsidRPr="00EA03BA">
        <w:rPr>
          <w:b/>
          <w:szCs w:val="24"/>
        </w:rPr>
        <w:tab/>
      </w:r>
      <w:r w:rsidRPr="00EA03BA">
        <w:rPr>
          <w:b/>
          <w:szCs w:val="24"/>
        </w:rPr>
        <w:tab/>
        <w:t>Date</w:t>
      </w:r>
      <w:r w:rsidRPr="00EA03BA">
        <w:rPr>
          <w:b/>
          <w:szCs w:val="24"/>
        </w:rPr>
        <w:tab/>
      </w:r>
      <w:r w:rsidRPr="00EA03BA">
        <w:rPr>
          <w:b/>
          <w:szCs w:val="24"/>
        </w:rPr>
        <w:tab/>
      </w:r>
      <w:r w:rsidRPr="00EA03BA">
        <w:rPr>
          <w:b/>
          <w:szCs w:val="24"/>
        </w:rPr>
        <w:tab/>
      </w:r>
      <w:r w:rsidRPr="00EA03BA">
        <w:rPr>
          <w:b/>
          <w:szCs w:val="24"/>
        </w:rPr>
        <w:tab/>
      </w:r>
      <w:r w:rsidRPr="00EA03BA">
        <w:rPr>
          <w:b/>
          <w:szCs w:val="24"/>
        </w:rPr>
        <w:tab/>
        <w:t>Signature</w:t>
      </w:r>
    </w:p>
    <w:p w:rsidR="00720BBA" w:rsidRPr="00EA03BA" w:rsidRDefault="00720BBA" w:rsidP="00720BBA">
      <w:pPr>
        <w:ind w:left="426"/>
        <w:rPr>
          <w:szCs w:val="24"/>
        </w:rPr>
      </w:pPr>
      <w:r w:rsidRPr="00EA03BA">
        <w:rPr>
          <w:szCs w:val="24"/>
        </w:rPr>
        <w:t>............................................................................................................................................</w:t>
      </w:r>
    </w:p>
    <w:p w:rsidR="00720BBA" w:rsidRPr="00EA03BA" w:rsidRDefault="00720BBA" w:rsidP="00720BBA">
      <w:pPr>
        <w:sectPr w:rsidR="00720BBA" w:rsidRPr="00EA03BA" w:rsidSect="00954D08">
          <w:pgSz w:w="11906" w:h="16838"/>
          <w:pgMar w:top="1134" w:right="1418" w:bottom="1134" w:left="1134" w:header="709" w:footer="709" w:gutter="0"/>
          <w:cols w:space="708"/>
          <w:docGrid w:linePitch="360"/>
        </w:sectPr>
      </w:pPr>
    </w:p>
    <w:p w:rsidR="00720BBA" w:rsidRPr="00EA03BA" w:rsidRDefault="00720BBA" w:rsidP="00720BBA">
      <w:pPr>
        <w:pStyle w:val="Heading2"/>
        <w:spacing w:before="240"/>
        <w:rPr>
          <w:smallCaps/>
        </w:rPr>
      </w:pPr>
      <w:bookmarkStart w:id="47" w:name="_Power_of_Attorney"/>
      <w:bookmarkStart w:id="48" w:name="_Toc162326332"/>
      <w:bookmarkStart w:id="49" w:name="_Ref274864016"/>
      <w:bookmarkStart w:id="50" w:name="_Ref274864052"/>
      <w:bookmarkStart w:id="51" w:name="_Toc489349907"/>
      <w:bookmarkEnd w:id="47"/>
      <w:r w:rsidRPr="00EA03BA">
        <w:rPr>
          <w:smallCaps/>
        </w:rPr>
        <w:lastRenderedPageBreak/>
        <w:t>Power of Attorney</w:t>
      </w:r>
      <w:bookmarkEnd w:id="48"/>
      <w:bookmarkEnd w:id="49"/>
      <w:bookmarkEnd w:id="50"/>
      <w:bookmarkEnd w:id="51"/>
    </w:p>
    <w:p w:rsidR="00720BBA" w:rsidRPr="00EA03BA" w:rsidRDefault="00720BBA" w:rsidP="00720BBA">
      <w:pPr>
        <w:autoSpaceDE w:val="0"/>
        <w:autoSpaceDN w:val="0"/>
        <w:adjustRightInd w:val="0"/>
        <w:ind w:firstLine="480"/>
        <w:rPr>
          <w:b/>
          <w:bCs/>
          <w:snapToGrid/>
          <w:sz w:val="28"/>
          <w:szCs w:val="28"/>
          <w:lang w:eastAsia="en-GB"/>
        </w:rPr>
      </w:pPr>
      <w:bookmarkStart w:id="52" w:name="_Toc131215658"/>
      <w:bookmarkStart w:id="53" w:name="_Toc138750377"/>
      <w:bookmarkStart w:id="54" w:name="_Toc138754012"/>
      <w:bookmarkStart w:id="55" w:name="_Toc138848294"/>
      <w:bookmarkStart w:id="56" w:name="_Toc139076997"/>
      <w:bookmarkStart w:id="57" w:name="_Toc139077052"/>
      <w:bookmarkStart w:id="58" w:name="_Toc139077106"/>
      <w:bookmarkStart w:id="59" w:name="_Toc162326333"/>
      <w:r w:rsidRPr="00EA03BA">
        <w:rPr>
          <w:b/>
          <w:bCs/>
          <w:snapToGrid/>
          <w:sz w:val="28"/>
          <w:szCs w:val="28"/>
          <w:lang w:eastAsia="en-GB"/>
        </w:rPr>
        <w:t>POWER OF ATTORNEY – MODEL 1</w:t>
      </w:r>
      <w:bookmarkEnd w:id="52"/>
      <w:bookmarkEnd w:id="53"/>
      <w:bookmarkEnd w:id="54"/>
      <w:bookmarkEnd w:id="55"/>
      <w:bookmarkEnd w:id="56"/>
      <w:bookmarkEnd w:id="57"/>
      <w:bookmarkEnd w:id="58"/>
      <w:bookmarkEnd w:id="59"/>
    </w:p>
    <w:p w:rsidR="00720BBA" w:rsidRPr="00EA03BA" w:rsidRDefault="00720BBA" w:rsidP="00720BBA">
      <w:pPr>
        <w:autoSpaceDE w:val="0"/>
        <w:autoSpaceDN w:val="0"/>
        <w:adjustRightInd w:val="0"/>
        <w:jc w:val="center"/>
        <w:rPr>
          <w:b/>
          <w:bCs/>
          <w:snapToGrid/>
          <w:sz w:val="48"/>
          <w:szCs w:val="48"/>
          <w:lang w:eastAsia="en-GB"/>
        </w:rPr>
      </w:pPr>
      <w:r w:rsidRPr="00EA03BA">
        <w:rPr>
          <w:b/>
          <w:bCs/>
          <w:snapToGrid/>
          <w:sz w:val="48"/>
          <w:szCs w:val="48"/>
          <w:lang w:eastAsia="en-GB"/>
        </w:rPr>
        <w:t>Agreement / Power of Attorney</w:t>
      </w:r>
    </w:p>
    <w:p w:rsidR="00720BBA" w:rsidRPr="00EA03BA" w:rsidRDefault="00720BBA" w:rsidP="00720BBA">
      <w:pPr>
        <w:autoSpaceDE w:val="0"/>
        <w:autoSpaceDN w:val="0"/>
        <w:adjustRightInd w:val="0"/>
        <w:rPr>
          <w:b/>
          <w:bCs/>
          <w:snapToGrid/>
          <w:sz w:val="32"/>
          <w:szCs w:val="32"/>
          <w:lang w:eastAsia="en-GB"/>
        </w:rPr>
      </w:pPr>
    </w:p>
    <w:p w:rsidR="00720BBA" w:rsidRPr="00EA03BA" w:rsidRDefault="00720BBA" w:rsidP="00720BBA">
      <w:pPr>
        <w:autoSpaceDE w:val="0"/>
        <w:autoSpaceDN w:val="0"/>
        <w:adjustRightInd w:val="0"/>
        <w:jc w:val="center"/>
        <w:rPr>
          <w:b/>
          <w:bCs/>
          <w:snapToGrid/>
          <w:sz w:val="22"/>
          <w:szCs w:val="22"/>
          <w:lang w:eastAsia="en-GB"/>
        </w:rPr>
      </w:pPr>
      <w:r w:rsidRPr="00EA03BA">
        <w:rPr>
          <w:b/>
          <w:bCs/>
          <w:snapToGrid/>
          <w:sz w:val="28"/>
          <w:szCs w:val="28"/>
          <w:lang w:eastAsia="en-GB"/>
        </w:rPr>
        <w:t>(D</w:t>
      </w:r>
      <w:r w:rsidRPr="00EA03BA">
        <w:rPr>
          <w:b/>
          <w:bCs/>
          <w:snapToGrid/>
          <w:sz w:val="22"/>
          <w:szCs w:val="22"/>
          <w:lang w:eastAsia="en-GB"/>
        </w:rPr>
        <w:t>ESIGNATING ONE OF THE COMPANIES OF THE GROUP AS LEADER AND</w:t>
      </w:r>
    </w:p>
    <w:p w:rsidR="00720BBA" w:rsidRPr="00EA03BA" w:rsidRDefault="00720BBA" w:rsidP="00720BBA">
      <w:pPr>
        <w:autoSpaceDE w:val="0"/>
        <w:autoSpaceDN w:val="0"/>
        <w:adjustRightInd w:val="0"/>
        <w:jc w:val="center"/>
        <w:rPr>
          <w:b/>
          <w:bCs/>
          <w:snapToGrid/>
          <w:sz w:val="28"/>
          <w:szCs w:val="28"/>
          <w:lang w:eastAsia="en-GB"/>
        </w:rPr>
      </w:pPr>
      <w:r w:rsidRPr="00EA03BA">
        <w:rPr>
          <w:b/>
          <w:bCs/>
          <w:snapToGrid/>
          <w:sz w:val="22"/>
          <w:szCs w:val="22"/>
          <w:lang w:eastAsia="en-GB"/>
        </w:rPr>
        <w:t>GIVING A MANDATE TO IT</w:t>
      </w:r>
      <w:r w:rsidRPr="00EA03BA">
        <w:rPr>
          <w:b/>
          <w:bCs/>
          <w:snapToGrid/>
          <w:sz w:val="28"/>
          <w:szCs w:val="28"/>
          <w:lang w:eastAsia="en-GB"/>
        </w:rPr>
        <w:t>)</w:t>
      </w:r>
    </w:p>
    <w:p w:rsidR="00720BBA" w:rsidRPr="00EA03BA" w:rsidRDefault="00720BBA" w:rsidP="00720BBA">
      <w:pPr>
        <w:autoSpaceDE w:val="0"/>
        <w:autoSpaceDN w:val="0"/>
        <w:adjustRightInd w:val="0"/>
        <w:jc w:val="center"/>
        <w:rPr>
          <w:b/>
          <w:bCs/>
          <w:snapToGrid/>
          <w:sz w:val="28"/>
          <w:szCs w:val="28"/>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We the undersigned:</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 Signatory 1 (Name, Function, Company, Registered address, VAT Number)</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 Signatory 2 (Name, Function, Company, Registered address, VAT Number)</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 …..</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 Signatory N (Name, Function, Company, Registered address, VAT Number),</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Each of them having the legal capacity required to act on behalf of his/her company, HEREBY AGREE AS FOLLOWS:</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jc w:val="both"/>
        <w:rPr>
          <w:snapToGrid/>
          <w:szCs w:val="24"/>
          <w:lang w:eastAsia="en-GB"/>
        </w:rPr>
      </w:pPr>
      <w:r>
        <w:rPr>
          <w:snapToGrid/>
          <w:szCs w:val="24"/>
          <w:lang w:eastAsia="en-GB"/>
        </w:rPr>
        <w:t>In case t</w:t>
      </w:r>
      <w:r w:rsidRPr="00EA03BA">
        <w:rPr>
          <w:snapToGrid/>
          <w:szCs w:val="24"/>
          <w:lang w:eastAsia="en-GB"/>
        </w:rPr>
        <w:t>he European Commission award</w:t>
      </w:r>
      <w:r>
        <w:rPr>
          <w:snapToGrid/>
          <w:szCs w:val="24"/>
          <w:lang w:eastAsia="en-GB"/>
        </w:rPr>
        <w:t>s</w:t>
      </w:r>
      <w:r w:rsidRPr="00EA03BA">
        <w:rPr>
          <w:snapToGrid/>
          <w:szCs w:val="24"/>
          <w:lang w:eastAsia="en-GB"/>
        </w:rPr>
        <w:t xml:space="preserve"> </w:t>
      </w:r>
      <w:r w:rsidRPr="00DC6928">
        <w:rPr>
          <w:snapToGrid/>
          <w:color w:val="FF0000"/>
          <w:szCs w:val="24"/>
          <w:lang w:eastAsia="en-GB"/>
        </w:rPr>
        <w:t>[</w:t>
      </w:r>
      <w:r w:rsidRPr="00EA03BA">
        <w:rPr>
          <w:snapToGrid/>
          <w:color w:val="FF0000"/>
          <w:szCs w:val="24"/>
          <w:lang w:eastAsia="en-GB"/>
        </w:rPr>
        <w:t>Framework</w:t>
      </w:r>
      <w:r>
        <w:rPr>
          <w:snapToGrid/>
          <w:color w:val="FF0000"/>
          <w:szCs w:val="24"/>
          <w:lang w:eastAsia="en-GB"/>
        </w:rPr>
        <w:t>]</w:t>
      </w:r>
      <w:r w:rsidRPr="00EA03BA">
        <w:rPr>
          <w:snapToGrid/>
          <w:szCs w:val="24"/>
          <w:lang w:eastAsia="en-GB"/>
        </w:rPr>
        <w:t xml:space="preserve"> Contract …. (« </w:t>
      </w:r>
      <w:r w:rsidRPr="00EA03BA">
        <w:rPr>
          <w:b/>
          <w:bCs/>
          <w:snapToGrid/>
          <w:szCs w:val="24"/>
          <w:lang w:eastAsia="en-GB"/>
        </w:rPr>
        <w:t xml:space="preserve">the Contract </w:t>
      </w:r>
      <w:r w:rsidRPr="00EA03BA">
        <w:rPr>
          <w:snapToGrid/>
          <w:szCs w:val="24"/>
          <w:lang w:eastAsia="en-GB"/>
        </w:rPr>
        <w:t xml:space="preserve">») to Company 1, Company 2, …, Company N (« </w:t>
      </w:r>
      <w:r w:rsidRPr="00EA03BA">
        <w:rPr>
          <w:b/>
          <w:bCs/>
          <w:snapToGrid/>
          <w:szCs w:val="24"/>
          <w:lang w:eastAsia="en-GB"/>
        </w:rPr>
        <w:t xml:space="preserve">the Group Members </w:t>
      </w:r>
      <w:r w:rsidRPr="00EA03BA">
        <w:rPr>
          <w:snapToGrid/>
          <w:szCs w:val="24"/>
          <w:lang w:eastAsia="en-GB"/>
        </w:rPr>
        <w:t xml:space="preserve">»), based on the joint offer submitted by them on … ….. </w:t>
      </w:r>
      <w:proofErr w:type="gramStart"/>
      <w:r w:rsidRPr="00EA03BA">
        <w:rPr>
          <w:snapToGrid/>
          <w:szCs w:val="24"/>
          <w:lang w:eastAsia="en-GB"/>
        </w:rPr>
        <w:t>for</w:t>
      </w:r>
      <w:proofErr w:type="gramEnd"/>
      <w:r w:rsidRPr="00EA03BA">
        <w:rPr>
          <w:snapToGrid/>
          <w:szCs w:val="24"/>
          <w:lang w:eastAsia="en-GB"/>
        </w:rPr>
        <w:t xml:space="preserve"> the supply of ….. </w:t>
      </w:r>
      <w:proofErr w:type="gramStart"/>
      <w:r w:rsidRPr="00EA03BA">
        <w:rPr>
          <w:snapToGrid/>
          <w:szCs w:val="24"/>
          <w:lang w:eastAsia="en-GB"/>
        </w:rPr>
        <w:t>and/or</w:t>
      </w:r>
      <w:proofErr w:type="gramEnd"/>
      <w:r w:rsidRPr="00EA03BA">
        <w:rPr>
          <w:snapToGrid/>
          <w:szCs w:val="24"/>
          <w:lang w:eastAsia="en-GB"/>
        </w:rPr>
        <w:t xml:space="preserve"> the provision of services for … (« </w:t>
      </w:r>
      <w:r w:rsidRPr="00EA03BA">
        <w:rPr>
          <w:b/>
          <w:bCs/>
          <w:snapToGrid/>
          <w:szCs w:val="24"/>
          <w:lang w:eastAsia="en-GB"/>
        </w:rPr>
        <w:t xml:space="preserve">the Supplies and/or the Services </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Pr>
          <w:snapToGrid/>
          <w:szCs w:val="24"/>
          <w:lang w:eastAsia="en-GB"/>
        </w:rPr>
        <w:t>(1) A</w:t>
      </w:r>
      <w:r w:rsidRPr="00EA03BA">
        <w:rPr>
          <w:snapToGrid/>
          <w:szCs w:val="24"/>
          <w:lang w:eastAsia="en-GB"/>
        </w:rPr>
        <w:t>s co-signatories of the Contract, all the Group Members:</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(a) </w:t>
      </w:r>
      <w:r w:rsidRPr="00EA03BA">
        <w:rPr>
          <w:snapToGrid/>
          <w:szCs w:val="24"/>
          <w:lang w:eastAsia="en-GB"/>
        </w:rPr>
        <w:tab/>
        <w:t>Shall be jointly and severally liable towards the European Commission for the performance of the Contract.</w:t>
      </w: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(b) </w:t>
      </w:r>
      <w:r w:rsidRPr="00EA03BA">
        <w:rPr>
          <w:snapToGrid/>
          <w:szCs w:val="24"/>
          <w:lang w:eastAsia="en-GB"/>
        </w:rPr>
        <w:tab/>
        <w:t>Shall comply with the terms and conditions of the Contract and ensure the proper execution of their respective share of the Supplies and/or the Services.</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705" w:hanging="705"/>
        <w:jc w:val="both"/>
        <w:rPr>
          <w:snapToGrid/>
          <w:szCs w:val="24"/>
          <w:lang w:eastAsia="en-GB"/>
        </w:rPr>
      </w:pPr>
      <w:r w:rsidRPr="00EA03BA">
        <w:rPr>
          <w:snapToGrid/>
          <w:szCs w:val="24"/>
          <w:lang w:eastAsia="en-GB"/>
        </w:rPr>
        <w:t>(</w:t>
      </w:r>
      <w:r>
        <w:rPr>
          <w:snapToGrid/>
          <w:szCs w:val="24"/>
          <w:lang w:eastAsia="en-GB"/>
        </w:rPr>
        <w:t>2</w:t>
      </w:r>
      <w:r w:rsidRPr="00EA03BA">
        <w:rPr>
          <w:snapToGrid/>
          <w:szCs w:val="24"/>
          <w:lang w:eastAsia="en-GB"/>
        </w:rPr>
        <w:t>)</w:t>
      </w:r>
      <w:r w:rsidRPr="00EA03BA">
        <w:rPr>
          <w:snapToGrid/>
          <w:szCs w:val="24"/>
          <w:lang w:eastAsia="en-GB"/>
        </w:rPr>
        <w:tab/>
        <w:t xml:space="preserve">To this effect, the Group Members designate Company X as </w:t>
      </w:r>
      <w:r w:rsidRPr="00EA03BA">
        <w:rPr>
          <w:b/>
          <w:bCs/>
          <w:snapToGrid/>
          <w:szCs w:val="24"/>
          <w:lang w:eastAsia="en-GB"/>
        </w:rPr>
        <w:t>Group Leader</w:t>
      </w:r>
      <w:r w:rsidRPr="00EA03BA">
        <w:rPr>
          <w:snapToGrid/>
          <w:szCs w:val="24"/>
          <w:lang w:eastAsia="en-GB"/>
        </w:rPr>
        <w:t xml:space="preserve">. </w:t>
      </w:r>
      <w:r w:rsidRPr="00EA03BA">
        <w:rPr>
          <w:i/>
          <w:iCs/>
          <w:snapToGrid/>
          <w:szCs w:val="24"/>
          <w:lang w:eastAsia="en-GB"/>
        </w:rPr>
        <w:t>[N.B.: The Group Leader has to be one of the Group Members</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705" w:hanging="705"/>
        <w:jc w:val="both"/>
        <w:rPr>
          <w:snapToGrid/>
          <w:szCs w:val="24"/>
          <w:lang w:eastAsia="en-GB"/>
        </w:rPr>
      </w:pPr>
      <w:r w:rsidRPr="00EA03BA">
        <w:rPr>
          <w:snapToGrid/>
          <w:szCs w:val="24"/>
          <w:lang w:eastAsia="en-GB"/>
        </w:rPr>
        <w:t>(</w:t>
      </w:r>
      <w:r>
        <w:rPr>
          <w:snapToGrid/>
          <w:szCs w:val="24"/>
          <w:lang w:eastAsia="en-GB"/>
        </w:rPr>
        <w:t>3</w:t>
      </w:r>
      <w:r w:rsidRPr="00EA03BA">
        <w:rPr>
          <w:snapToGrid/>
          <w:szCs w:val="24"/>
          <w:lang w:eastAsia="en-GB"/>
        </w:rPr>
        <w:t xml:space="preserve">) </w:t>
      </w:r>
      <w:r w:rsidRPr="00EA03BA">
        <w:rPr>
          <w:snapToGrid/>
          <w:szCs w:val="24"/>
          <w:lang w:eastAsia="en-GB"/>
        </w:rPr>
        <w:tab/>
        <w:t xml:space="preserve">Payments by the European Commission related to the Supplies or the Services shall be made through the Group Leader’s bank </w:t>
      </w:r>
      <w:proofErr w:type="gramStart"/>
      <w:r w:rsidRPr="00EA03BA">
        <w:rPr>
          <w:snapToGrid/>
          <w:szCs w:val="24"/>
          <w:lang w:eastAsia="en-GB"/>
        </w:rPr>
        <w:t>account .[</w:t>
      </w:r>
      <w:proofErr w:type="gramEnd"/>
      <w:r w:rsidRPr="00EA03BA">
        <w:rPr>
          <w:i/>
          <w:iCs/>
          <w:snapToGrid/>
          <w:szCs w:val="24"/>
          <w:lang w:eastAsia="en-GB"/>
        </w:rPr>
        <w:t>Provide details on bank, address, account number, etc.</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705" w:hanging="705"/>
        <w:jc w:val="both"/>
        <w:rPr>
          <w:snapToGrid/>
          <w:szCs w:val="24"/>
          <w:lang w:eastAsia="en-GB"/>
        </w:rPr>
      </w:pPr>
      <w:r w:rsidRPr="00EA03BA">
        <w:rPr>
          <w:snapToGrid/>
          <w:szCs w:val="24"/>
          <w:lang w:eastAsia="en-GB"/>
        </w:rPr>
        <w:t>(</w:t>
      </w:r>
      <w:r>
        <w:rPr>
          <w:snapToGrid/>
          <w:szCs w:val="24"/>
          <w:lang w:eastAsia="en-GB"/>
        </w:rPr>
        <w:t>4</w:t>
      </w:r>
      <w:r w:rsidRPr="00EA03BA">
        <w:rPr>
          <w:snapToGrid/>
          <w:szCs w:val="24"/>
          <w:lang w:eastAsia="en-GB"/>
        </w:rPr>
        <w:t xml:space="preserve">) </w:t>
      </w:r>
      <w:r w:rsidRPr="00EA03BA">
        <w:rPr>
          <w:snapToGrid/>
          <w:szCs w:val="24"/>
          <w:lang w:eastAsia="en-GB"/>
        </w:rPr>
        <w:tab/>
        <w:t>The Group Members grant to the Group Leader all the necessary powers to act on their behalf in connection with the Supplies and/or the Services. This mandate involves in particular the following tasks:</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(a) </w:t>
      </w:r>
      <w:r w:rsidRPr="00EA03BA">
        <w:rPr>
          <w:snapToGrid/>
          <w:szCs w:val="24"/>
          <w:lang w:eastAsia="en-GB"/>
        </w:rPr>
        <w:tab/>
        <w:t xml:space="preserve">The Group Leader shall sign any contractual documents —including the </w:t>
      </w:r>
      <w:r w:rsidRPr="00DC6928">
        <w:rPr>
          <w:snapToGrid/>
          <w:color w:val="FF0000"/>
          <w:szCs w:val="24"/>
          <w:lang w:eastAsia="en-GB"/>
        </w:rPr>
        <w:t>[Framework]</w:t>
      </w:r>
      <w:r w:rsidRPr="00EA03BA">
        <w:rPr>
          <w:snapToGrid/>
          <w:szCs w:val="24"/>
          <w:lang w:eastAsia="en-GB"/>
        </w:rPr>
        <w:t xml:space="preserve"> Contract, </w:t>
      </w:r>
      <w:r w:rsidRPr="00DC6928">
        <w:rPr>
          <w:snapToGrid/>
          <w:color w:val="FF0000"/>
          <w:szCs w:val="24"/>
          <w:lang w:eastAsia="en-GB"/>
        </w:rPr>
        <w:t>[Specific Agreements]</w:t>
      </w:r>
      <w:r w:rsidRPr="00EA03BA">
        <w:rPr>
          <w:snapToGrid/>
          <w:szCs w:val="24"/>
          <w:lang w:eastAsia="en-GB"/>
        </w:rPr>
        <w:t xml:space="preserve"> and Amendments thereto— and issue any invoices related to the Supplies or the Services on behalf of the Group Members.</w:t>
      </w:r>
    </w:p>
    <w:p w:rsidR="00720BBA" w:rsidRPr="00EA03BA" w:rsidRDefault="00720BBA" w:rsidP="00720BBA">
      <w:pPr>
        <w:autoSpaceDE w:val="0"/>
        <w:autoSpaceDN w:val="0"/>
        <w:adjustRightInd w:val="0"/>
        <w:ind w:left="851" w:hanging="851"/>
        <w:jc w:val="both"/>
        <w:rPr>
          <w:rFonts w:ascii="Arial" w:hAnsi="Arial" w:cs="Arial"/>
          <w:snapToGrid/>
          <w:sz w:val="16"/>
          <w:szCs w:val="16"/>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(b) </w:t>
      </w:r>
      <w:r w:rsidRPr="00EA03BA">
        <w:rPr>
          <w:snapToGrid/>
          <w:szCs w:val="24"/>
          <w:lang w:eastAsia="en-GB"/>
        </w:rPr>
        <w:tab/>
        <w:t xml:space="preserve">The Group Leader shall act as single point of contact for the European Commission in connection with the Supplies and/or the Services to be provided under the Contract. It shall co-ordinate the provision of the Supplies and/or the Services by the Group Members to the European Commission, and shall see to a proper administration of the Contract. </w:t>
      </w:r>
    </w:p>
    <w:p w:rsidR="00720BBA" w:rsidRPr="00EA03BA" w:rsidRDefault="00720BBA" w:rsidP="00720BBA">
      <w:pPr>
        <w:autoSpaceDE w:val="0"/>
        <w:autoSpaceDN w:val="0"/>
        <w:adjustRightInd w:val="0"/>
        <w:ind w:left="851" w:hanging="851"/>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Any modification to the present agreement / power of attorney shall be subject to the European Commission’s express approval.</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Signed in ………… on ……….. ………</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Function</w:t>
      </w:r>
    </w:p>
    <w:p w:rsidR="00720BBA" w:rsidRPr="00EA03BA" w:rsidRDefault="00720BBA" w:rsidP="00720BBA">
      <w:pPr>
        <w:rPr>
          <w:snapToGrid/>
          <w:szCs w:val="24"/>
          <w:lang w:eastAsia="en-GB"/>
        </w:rPr>
      </w:pPr>
      <w:r w:rsidRPr="00EA03BA">
        <w:rPr>
          <w:snapToGrid/>
          <w:szCs w:val="24"/>
          <w:lang w:eastAsia="en-GB"/>
        </w:rPr>
        <w:t>Company</w:t>
      </w:r>
    </w:p>
    <w:p w:rsidR="00720BBA" w:rsidRPr="00EA03BA" w:rsidRDefault="00720BBA" w:rsidP="00720BBA">
      <w:pPr>
        <w:rPr>
          <w:snapToGrid/>
          <w:szCs w:val="24"/>
          <w:lang w:eastAsia="en-GB"/>
        </w:rPr>
      </w:pPr>
      <w:r w:rsidRPr="00EA03BA">
        <w:rPr>
          <w:snapToGrid/>
          <w:szCs w:val="24"/>
          <w:lang w:eastAsia="en-GB"/>
        </w:rPr>
        <w:br/>
      </w:r>
    </w:p>
    <w:p w:rsidR="00720BBA" w:rsidRPr="00EA03BA" w:rsidRDefault="00720BBA" w:rsidP="00720BBA">
      <w:pPr>
        <w:autoSpaceDE w:val="0"/>
        <w:autoSpaceDN w:val="0"/>
        <w:adjustRightInd w:val="0"/>
        <w:ind w:firstLine="480"/>
        <w:rPr>
          <w:b/>
          <w:bCs/>
          <w:snapToGrid/>
          <w:sz w:val="28"/>
          <w:szCs w:val="28"/>
          <w:lang w:eastAsia="en-GB"/>
        </w:rPr>
      </w:pPr>
      <w:r w:rsidRPr="00EA03BA">
        <w:rPr>
          <w:snapToGrid/>
          <w:szCs w:val="24"/>
          <w:lang w:eastAsia="en-GB"/>
        </w:rPr>
        <w:br w:type="page"/>
      </w:r>
      <w:bookmarkStart w:id="60" w:name="_Toc131215659"/>
      <w:bookmarkStart w:id="61" w:name="_Toc138750378"/>
      <w:bookmarkStart w:id="62" w:name="_Toc138754013"/>
      <w:bookmarkStart w:id="63" w:name="_Toc138848295"/>
      <w:bookmarkStart w:id="64" w:name="_Toc139076998"/>
      <w:bookmarkStart w:id="65" w:name="_Toc139077053"/>
      <w:bookmarkStart w:id="66" w:name="_Toc139077107"/>
      <w:bookmarkStart w:id="67" w:name="_Toc162326334"/>
      <w:r w:rsidRPr="00EA03BA">
        <w:rPr>
          <w:b/>
          <w:bCs/>
          <w:snapToGrid/>
          <w:sz w:val="28"/>
          <w:szCs w:val="28"/>
          <w:lang w:eastAsia="en-GB"/>
        </w:rPr>
        <w:lastRenderedPageBreak/>
        <w:t>POWER OF ATTORNEY – MODEL 2</w:t>
      </w:r>
      <w:bookmarkEnd w:id="60"/>
      <w:bookmarkEnd w:id="61"/>
      <w:bookmarkEnd w:id="62"/>
      <w:bookmarkEnd w:id="63"/>
      <w:bookmarkEnd w:id="64"/>
      <w:bookmarkEnd w:id="65"/>
      <w:bookmarkEnd w:id="66"/>
      <w:bookmarkEnd w:id="67"/>
    </w:p>
    <w:p w:rsidR="00720BBA" w:rsidRPr="00EA03BA" w:rsidRDefault="00720BBA" w:rsidP="00720BBA">
      <w:pPr>
        <w:autoSpaceDE w:val="0"/>
        <w:autoSpaceDN w:val="0"/>
        <w:adjustRightInd w:val="0"/>
        <w:jc w:val="center"/>
        <w:rPr>
          <w:b/>
          <w:bCs/>
          <w:snapToGrid/>
          <w:sz w:val="48"/>
          <w:szCs w:val="48"/>
          <w:lang w:eastAsia="en-GB"/>
        </w:rPr>
      </w:pPr>
      <w:r w:rsidRPr="00EA03BA">
        <w:rPr>
          <w:b/>
          <w:bCs/>
          <w:snapToGrid/>
          <w:sz w:val="48"/>
          <w:szCs w:val="48"/>
          <w:lang w:eastAsia="en-GB"/>
        </w:rPr>
        <w:t>Agreement / Power of Attorney</w:t>
      </w:r>
    </w:p>
    <w:p w:rsidR="00720BBA" w:rsidRPr="00EA03BA" w:rsidRDefault="00720BBA" w:rsidP="00720BBA">
      <w:pPr>
        <w:autoSpaceDE w:val="0"/>
        <w:autoSpaceDN w:val="0"/>
        <w:adjustRightInd w:val="0"/>
        <w:rPr>
          <w:b/>
          <w:bCs/>
          <w:snapToGrid/>
          <w:sz w:val="28"/>
          <w:szCs w:val="28"/>
          <w:lang w:eastAsia="en-GB"/>
        </w:rPr>
      </w:pPr>
    </w:p>
    <w:p w:rsidR="00720BBA" w:rsidRPr="00EA03BA" w:rsidRDefault="00720BBA" w:rsidP="00720BBA">
      <w:pPr>
        <w:autoSpaceDE w:val="0"/>
        <w:autoSpaceDN w:val="0"/>
        <w:adjustRightInd w:val="0"/>
        <w:jc w:val="center"/>
        <w:rPr>
          <w:b/>
          <w:bCs/>
          <w:snapToGrid/>
          <w:sz w:val="22"/>
          <w:szCs w:val="22"/>
          <w:lang w:eastAsia="en-GB"/>
        </w:rPr>
      </w:pPr>
      <w:r w:rsidRPr="00EA03BA">
        <w:rPr>
          <w:b/>
          <w:bCs/>
          <w:snapToGrid/>
          <w:sz w:val="28"/>
          <w:szCs w:val="28"/>
          <w:lang w:eastAsia="en-GB"/>
        </w:rPr>
        <w:t>(C</w:t>
      </w:r>
      <w:r w:rsidRPr="00EA03BA">
        <w:rPr>
          <w:b/>
          <w:bCs/>
          <w:snapToGrid/>
          <w:sz w:val="22"/>
          <w:szCs w:val="22"/>
          <w:lang w:eastAsia="en-GB"/>
        </w:rPr>
        <w:t xml:space="preserve">REATING THE </w:t>
      </w:r>
      <w:r w:rsidRPr="00EA03BA">
        <w:rPr>
          <w:b/>
          <w:bCs/>
          <w:snapToGrid/>
          <w:sz w:val="28"/>
          <w:szCs w:val="28"/>
          <w:lang w:eastAsia="en-GB"/>
        </w:rPr>
        <w:t>G</w:t>
      </w:r>
      <w:r w:rsidRPr="00EA03BA">
        <w:rPr>
          <w:b/>
          <w:bCs/>
          <w:snapToGrid/>
          <w:sz w:val="22"/>
          <w:szCs w:val="22"/>
          <w:lang w:eastAsia="en-GB"/>
        </w:rPr>
        <w:t>ROUP AS SEPARATE ENTITY</w:t>
      </w:r>
      <w:r w:rsidRPr="00EA03BA">
        <w:rPr>
          <w:b/>
          <w:bCs/>
          <w:snapToGrid/>
          <w:sz w:val="28"/>
          <w:szCs w:val="28"/>
          <w:lang w:eastAsia="en-GB"/>
        </w:rPr>
        <w:t xml:space="preserve">, </w:t>
      </w:r>
      <w:r w:rsidRPr="00EA03BA">
        <w:rPr>
          <w:b/>
          <w:bCs/>
          <w:snapToGrid/>
          <w:sz w:val="22"/>
          <w:szCs w:val="22"/>
          <w:lang w:eastAsia="en-GB"/>
        </w:rPr>
        <w:t xml:space="preserve">APPOINTING A </w:t>
      </w:r>
      <w:r w:rsidRPr="00EA03BA">
        <w:rPr>
          <w:b/>
          <w:bCs/>
          <w:snapToGrid/>
          <w:sz w:val="28"/>
          <w:szCs w:val="28"/>
          <w:lang w:eastAsia="en-GB"/>
        </w:rPr>
        <w:t>G</w:t>
      </w:r>
      <w:r w:rsidRPr="00EA03BA">
        <w:rPr>
          <w:b/>
          <w:bCs/>
          <w:snapToGrid/>
          <w:sz w:val="22"/>
          <w:szCs w:val="22"/>
          <w:lang w:eastAsia="en-GB"/>
        </w:rPr>
        <w:t>ROUP</w:t>
      </w:r>
    </w:p>
    <w:p w:rsidR="00720BBA" w:rsidRPr="00EA03BA" w:rsidRDefault="00720BBA" w:rsidP="00720BBA">
      <w:pPr>
        <w:autoSpaceDE w:val="0"/>
        <w:autoSpaceDN w:val="0"/>
        <w:adjustRightInd w:val="0"/>
        <w:jc w:val="center"/>
        <w:rPr>
          <w:b/>
          <w:bCs/>
          <w:snapToGrid/>
          <w:sz w:val="28"/>
          <w:szCs w:val="28"/>
          <w:lang w:eastAsia="en-GB"/>
        </w:rPr>
      </w:pPr>
      <w:r w:rsidRPr="00EA03BA">
        <w:rPr>
          <w:b/>
          <w:bCs/>
          <w:snapToGrid/>
          <w:sz w:val="28"/>
          <w:szCs w:val="28"/>
          <w:lang w:eastAsia="en-GB"/>
        </w:rPr>
        <w:t>M</w:t>
      </w:r>
      <w:r w:rsidRPr="00EA03BA">
        <w:rPr>
          <w:b/>
          <w:bCs/>
          <w:snapToGrid/>
          <w:sz w:val="22"/>
          <w:szCs w:val="22"/>
          <w:lang w:eastAsia="en-GB"/>
        </w:rPr>
        <w:t>ANAGER AND GIVING A MANDATE TO HIM</w:t>
      </w:r>
      <w:r w:rsidRPr="00EA03BA">
        <w:rPr>
          <w:b/>
          <w:bCs/>
          <w:snapToGrid/>
          <w:sz w:val="28"/>
          <w:szCs w:val="28"/>
          <w:lang w:eastAsia="en-GB"/>
        </w:rPr>
        <w:t>/</w:t>
      </w:r>
      <w:r w:rsidRPr="00EA03BA">
        <w:rPr>
          <w:b/>
          <w:bCs/>
          <w:snapToGrid/>
          <w:sz w:val="22"/>
          <w:szCs w:val="22"/>
          <w:lang w:eastAsia="en-GB"/>
        </w:rPr>
        <w:t>HER</w:t>
      </w:r>
      <w:r w:rsidRPr="00EA03BA">
        <w:rPr>
          <w:b/>
          <w:bCs/>
          <w:snapToGrid/>
          <w:sz w:val="28"/>
          <w:szCs w:val="28"/>
          <w:lang w:eastAsia="en-GB"/>
        </w:rPr>
        <w:t>)</w:t>
      </w:r>
    </w:p>
    <w:p w:rsidR="00720BBA" w:rsidRPr="00EA03BA" w:rsidRDefault="00720BBA" w:rsidP="00720BBA">
      <w:pPr>
        <w:autoSpaceDE w:val="0"/>
        <w:autoSpaceDN w:val="0"/>
        <w:adjustRightInd w:val="0"/>
        <w:rPr>
          <w:b/>
          <w:bCs/>
          <w:snapToGrid/>
          <w:sz w:val="28"/>
          <w:szCs w:val="28"/>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We the undersigned:</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 Signatory 1 (Name, Function, Company, Registered address, VAT Number)</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 Signatory 2 (Name, Function, Company, Registered address, VAT Number)</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 …..</w:t>
      </w: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 Signatory N (Name, Function, Company, Registered address, VAT Number),</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Each of them having the legal capacity required to act on behalf of his/her company, HEREBY AGREE AS FOLLOWS:</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Pr>
          <w:snapToGrid/>
          <w:szCs w:val="24"/>
          <w:lang w:eastAsia="en-GB"/>
        </w:rPr>
        <w:t>In case t</w:t>
      </w:r>
      <w:r w:rsidRPr="00EA03BA">
        <w:rPr>
          <w:snapToGrid/>
          <w:szCs w:val="24"/>
          <w:lang w:eastAsia="en-GB"/>
        </w:rPr>
        <w:t>he European Commission award</w:t>
      </w:r>
      <w:r>
        <w:rPr>
          <w:snapToGrid/>
          <w:szCs w:val="24"/>
          <w:lang w:eastAsia="en-GB"/>
        </w:rPr>
        <w:t>s</w:t>
      </w:r>
      <w:r w:rsidRPr="00EA03BA">
        <w:rPr>
          <w:snapToGrid/>
          <w:szCs w:val="24"/>
          <w:lang w:eastAsia="en-GB"/>
        </w:rPr>
        <w:t xml:space="preserve"> </w:t>
      </w:r>
      <w:r w:rsidRPr="00DC6928">
        <w:rPr>
          <w:snapToGrid/>
          <w:color w:val="FF0000"/>
          <w:szCs w:val="24"/>
          <w:lang w:eastAsia="en-GB"/>
        </w:rPr>
        <w:t>[Framework]</w:t>
      </w:r>
      <w:r w:rsidRPr="00EA03BA">
        <w:rPr>
          <w:snapToGrid/>
          <w:szCs w:val="24"/>
          <w:lang w:eastAsia="en-GB"/>
        </w:rPr>
        <w:t xml:space="preserve"> Contract …. (« </w:t>
      </w:r>
      <w:r w:rsidRPr="00EA03BA">
        <w:rPr>
          <w:b/>
          <w:bCs/>
          <w:snapToGrid/>
          <w:szCs w:val="24"/>
          <w:lang w:eastAsia="en-GB"/>
        </w:rPr>
        <w:t xml:space="preserve">the Contract </w:t>
      </w:r>
      <w:r w:rsidRPr="00EA03BA">
        <w:rPr>
          <w:snapToGrid/>
          <w:szCs w:val="24"/>
          <w:lang w:eastAsia="en-GB"/>
        </w:rPr>
        <w:t xml:space="preserve">») to Company 1, Company 2, …, Company N (« </w:t>
      </w:r>
      <w:r w:rsidRPr="00EA03BA">
        <w:rPr>
          <w:b/>
          <w:bCs/>
          <w:snapToGrid/>
          <w:szCs w:val="24"/>
          <w:lang w:eastAsia="en-GB"/>
        </w:rPr>
        <w:t xml:space="preserve">the Group Members </w:t>
      </w:r>
      <w:r w:rsidRPr="00EA03BA">
        <w:rPr>
          <w:snapToGrid/>
          <w:szCs w:val="24"/>
          <w:lang w:eastAsia="en-GB"/>
        </w:rPr>
        <w:t xml:space="preserve">»), based on the joint offer submitted by them on … ….. </w:t>
      </w:r>
      <w:proofErr w:type="gramStart"/>
      <w:r w:rsidRPr="00EA03BA">
        <w:rPr>
          <w:snapToGrid/>
          <w:szCs w:val="24"/>
          <w:lang w:eastAsia="en-GB"/>
        </w:rPr>
        <w:t>for</w:t>
      </w:r>
      <w:proofErr w:type="gramEnd"/>
      <w:r w:rsidRPr="00EA03BA">
        <w:rPr>
          <w:snapToGrid/>
          <w:szCs w:val="24"/>
          <w:lang w:eastAsia="en-GB"/>
        </w:rPr>
        <w:t xml:space="preserve"> the supply of ….. </w:t>
      </w:r>
      <w:proofErr w:type="gramStart"/>
      <w:r w:rsidRPr="00EA03BA">
        <w:rPr>
          <w:snapToGrid/>
          <w:szCs w:val="24"/>
          <w:lang w:eastAsia="en-GB"/>
        </w:rPr>
        <w:t>and/or</w:t>
      </w:r>
      <w:proofErr w:type="gramEnd"/>
      <w:r w:rsidRPr="00EA03BA">
        <w:rPr>
          <w:snapToGrid/>
          <w:szCs w:val="24"/>
          <w:lang w:eastAsia="en-GB"/>
        </w:rPr>
        <w:t xml:space="preserve"> the provision of services for … (« </w:t>
      </w:r>
      <w:r w:rsidRPr="00EA03BA">
        <w:rPr>
          <w:b/>
          <w:bCs/>
          <w:snapToGrid/>
          <w:szCs w:val="24"/>
          <w:lang w:eastAsia="en-GB"/>
        </w:rPr>
        <w:t xml:space="preserve">the Supplies and/or the Services </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t>
      </w:r>
      <w:r>
        <w:rPr>
          <w:snapToGrid/>
          <w:szCs w:val="24"/>
          <w:lang w:eastAsia="en-GB"/>
        </w:rPr>
        <w:t>1</w:t>
      </w:r>
      <w:r w:rsidRPr="00EA03BA">
        <w:rPr>
          <w:snapToGrid/>
          <w:szCs w:val="24"/>
          <w:lang w:eastAsia="en-GB"/>
        </w:rPr>
        <w:t>) As co-signatories of the Contract, all the Group Members:</w:t>
      </w: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(a) </w:t>
      </w:r>
      <w:r w:rsidRPr="00EA03BA">
        <w:rPr>
          <w:snapToGrid/>
          <w:szCs w:val="24"/>
          <w:lang w:eastAsia="en-GB"/>
        </w:rPr>
        <w:tab/>
        <w:t>Shall be jointly and severally liable towards the European Commission for the performance of the Contract.</w:t>
      </w: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(b) </w:t>
      </w:r>
      <w:r w:rsidRPr="00EA03BA">
        <w:rPr>
          <w:snapToGrid/>
          <w:szCs w:val="24"/>
          <w:lang w:eastAsia="en-GB"/>
        </w:rPr>
        <w:tab/>
        <w:t>Shall comply with the terms and conditions of the Contract and ensure the proper execution of their respective share of the Supplies and/or the Services.</w:t>
      </w:r>
    </w:p>
    <w:p w:rsidR="00720BBA" w:rsidRPr="00EA03BA" w:rsidRDefault="00720BBA" w:rsidP="00720BBA">
      <w:pPr>
        <w:autoSpaceDE w:val="0"/>
        <w:autoSpaceDN w:val="0"/>
        <w:adjustRightInd w:val="0"/>
        <w:ind w:left="851" w:hanging="851"/>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t>
      </w:r>
      <w:r>
        <w:rPr>
          <w:snapToGrid/>
          <w:szCs w:val="24"/>
          <w:lang w:eastAsia="en-GB"/>
        </w:rPr>
        <w:t>2</w:t>
      </w:r>
      <w:r w:rsidRPr="00EA03BA">
        <w:rPr>
          <w:snapToGrid/>
          <w:szCs w:val="24"/>
          <w:lang w:eastAsia="en-GB"/>
        </w:rPr>
        <w:t xml:space="preserve">) To this effect, the Group Members have set up under the laws of ……. the Group ….. (« </w:t>
      </w:r>
      <w:proofErr w:type="gramStart"/>
      <w:r w:rsidRPr="00EA03BA">
        <w:rPr>
          <w:b/>
          <w:bCs/>
          <w:snapToGrid/>
          <w:szCs w:val="24"/>
          <w:lang w:eastAsia="en-GB"/>
        </w:rPr>
        <w:t>the</w:t>
      </w:r>
      <w:proofErr w:type="gramEnd"/>
      <w:r w:rsidRPr="00EA03BA">
        <w:rPr>
          <w:b/>
          <w:bCs/>
          <w:snapToGrid/>
          <w:szCs w:val="24"/>
          <w:lang w:eastAsia="en-GB"/>
        </w:rPr>
        <w:t xml:space="preserve"> Group </w:t>
      </w:r>
      <w:r w:rsidRPr="00EA03BA">
        <w:rPr>
          <w:snapToGrid/>
          <w:szCs w:val="24"/>
          <w:lang w:eastAsia="en-GB"/>
        </w:rPr>
        <w:t xml:space="preserve">»). The Group has the legal form of </w:t>
      </w:r>
      <w:proofErr w:type="gramStart"/>
      <w:r w:rsidRPr="00EA03BA">
        <w:rPr>
          <w:snapToGrid/>
          <w:szCs w:val="24"/>
          <w:lang w:eastAsia="en-GB"/>
        </w:rPr>
        <w:t>a .</w:t>
      </w:r>
      <w:proofErr w:type="gramEnd"/>
      <w:r w:rsidRPr="00EA03BA">
        <w:rPr>
          <w:snapToGrid/>
          <w:szCs w:val="24"/>
          <w:lang w:eastAsia="en-GB"/>
        </w:rPr>
        <w:t>….. [</w:t>
      </w:r>
      <w:r w:rsidRPr="00EA03BA">
        <w:rPr>
          <w:i/>
          <w:iCs/>
          <w:snapToGrid/>
          <w:szCs w:val="24"/>
          <w:lang w:eastAsia="en-GB"/>
        </w:rPr>
        <w:t>Provide details on registration of the Group: VAT Number, Trade Register, etc.</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t>
      </w:r>
      <w:r>
        <w:rPr>
          <w:snapToGrid/>
          <w:szCs w:val="24"/>
          <w:lang w:eastAsia="en-GB"/>
        </w:rPr>
        <w:t>3</w:t>
      </w:r>
      <w:r w:rsidRPr="00EA03BA">
        <w:rPr>
          <w:snapToGrid/>
          <w:szCs w:val="24"/>
          <w:lang w:eastAsia="en-GB"/>
        </w:rPr>
        <w:t xml:space="preserve">) Payments by the European Commission related to the Supplies or the Services shall be made through the Group’s bank </w:t>
      </w:r>
      <w:proofErr w:type="gramStart"/>
      <w:r w:rsidRPr="00EA03BA">
        <w:rPr>
          <w:snapToGrid/>
          <w:szCs w:val="24"/>
          <w:lang w:eastAsia="en-GB"/>
        </w:rPr>
        <w:t>account .</w:t>
      </w:r>
      <w:proofErr w:type="gramEnd"/>
      <w:r w:rsidRPr="00EA03BA">
        <w:rPr>
          <w:snapToGrid/>
          <w:szCs w:val="24"/>
          <w:lang w:eastAsia="en-GB"/>
        </w:rPr>
        <w:t xml:space="preserve"> [</w:t>
      </w:r>
      <w:r w:rsidRPr="00EA03BA">
        <w:rPr>
          <w:i/>
          <w:iCs/>
          <w:snapToGrid/>
          <w:szCs w:val="24"/>
          <w:lang w:eastAsia="en-GB"/>
        </w:rPr>
        <w:t>Provide details on bank, address, account number, etc.</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t>
      </w:r>
      <w:r>
        <w:rPr>
          <w:snapToGrid/>
          <w:szCs w:val="24"/>
          <w:lang w:eastAsia="en-GB"/>
        </w:rPr>
        <w:t>4</w:t>
      </w:r>
      <w:r w:rsidRPr="00EA03BA">
        <w:rPr>
          <w:snapToGrid/>
          <w:szCs w:val="24"/>
          <w:lang w:eastAsia="en-GB"/>
        </w:rPr>
        <w:t xml:space="preserve">) The Group Members appoint Mr/Ms ……. as </w:t>
      </w:r>
      <w:r w:rsidRPr="00EA03BA">
        <w:rPr>
          <w:b/>
          <w:bCs/>
          <w:snapToGrid/>
          <w:szCs w:val="24"/>
          <w:lang w:eastAsia="en-GB"/>
        </w:rPr>
        <w:t>Group Manager</w:t>
      </w:r>
      <w:r w:rsidRPr="00EA03BA">
        <w:rPr>
          <w:snapToGrid/>
          <w:szCs w:val="24"/>
          <w:lang w:eastAsia="en-GB"/>
        </w:rPr>
        <w: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w:t>
      </w:r>
      <w:r>
        <w:rPr>
          <w:snapToGrid/>
          <w:szCs w:val="24"/>
          <w:lang w:eastAsia="en-GB"/>
        </w:rPr>
        <w:t>5</w:t>
      </w:r>
      <w:r w:rsidRPr="00EA03BA">
        <w:rPr>
          <w:snapToGrid/>
          <w:szCs w:val="24"/>
          <w:lang w:eastAsia="en-GB"/>
        </w:rPr>
        <w:t xml:space="preserve">) The Group Members grant to the Group Manager all the necessary powers to act alone on their behalf in connection with the Supplies and/or the Services. This mandate involves in particular the following </w:t>
      </w:r>
      <w:proofErr w:type="gramStart"/>
      <w:r w:rsidRPr="00EA03BA">
        <w:rPr>
          <w:snapToGrid/>
          <w:szCs w:val="24"/>
          <w:lang w:eastAsia="en-GB"/>
        </w:rPr>
        <w:t>tasks :</w:t>
      </w:r>
      <w:proofErr w:type="gramEnd"/>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(a)</w:t>
      </w:r>
      <w:r w:rsidRPr="00EA03BA">
        <w:rPr>
          <w:snapToGrid/>
          <w:szCs w:val="24"/>
          <w:lang w:eastAsia="en-GB"/>
        </w:rPr>
        <w:tab/>
        <w:t xml:space="preserve">The Group Manager shall sign any contractual documents —including the </w:t>
      </w:r>
      <w:r w:rsidRPr="00DC6928">
        <w:rPr>
          <w:snapToGrid/>
          <w:color w:val="FF0000"/>
          <w:szCs w:val="24"/>
          <w:lang w:eastAsia="en-GB"/>
        </w:rPr>
        <w:t>[Framework]</w:t>
      </w:r>
      <w:r w:rsidRPr="00EA03BA">
        <w:rPr>
          <w:snapToGrid/>
          <w:szCs w:val="24"/>
          <w:lang w:eastAsia="en-GB"/>
        </w:rPr>
        <w:t xml:space="preserve"> Contract, </w:t>
      </w:r>
      <w:r w:rsidRPr="00DC6928">
        <w:rPr>
          <w:snapToGrid/>
          <w:color w:val="FF0000"/>
          <w:szCs w:val="24"/>
          <w:lang w:eastAsia="en-GB"/>
        </w:rPr>
        <w:t>[Specific Agreements]</w:t>
      </w:r>
      <w:r w:rsidRPr="00EA03BA">
        <w:rPr>
          <w:snapToGrid/>
          <w:szCs w:val="24"/>
          <w:lang w:eastAsia="en-GB"/>
        </w:rPr>
        <w:t xml:space="preserve"> and Amendments thereto— and issue any invoices related to the Supplies or the Services on behalf of the Group Members.</w:t>
      </w:r>
    </w:p>
    <w:p w:rsidR="00720BBA" w:rsidRPr="00EA03BA" w:rsidRDefault="00720BBA" w:rsidP="00720BBA">
      <w:pPr>
        <w:autoSpaceDE w:val="0"/>
        <w:autoSpaceDN w:val="0"/>
        <w:adjustRightInd w:val="0"/>
        <w:ind w:left="851" w:hanging="851"/>
        <w:jc w:val="both"/>
        <w:rPr>
          <w:snapToGrid/>
          <w:szCs w:val="24"/>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t xml:space="preserve">(b) </w:t>
      </w:r>
      <w:r w:rsidRPr="00EA03BA">
        <w:rPr>
          <w:snapToGrid/>
          <w:szCs w:val="24"/>
          <w:lang w:eastAsia="en-GB"/>
        </w:rPr>
        <w:tab/>
        <w:t xml:space="preserve">The Group Manager shall act as single point of contact for the European Commission in connection with the Supplies and/or the Services to be provided under the Contract. He/she shall co-ordinate the provision of the Supplies and/or the Services by the Group Members to the European Commission, and shall see to a proper administration of the Contract. </w:t>
      </w:r>
    </w:p>
    <w:p w:rsidR="00720BBA" w:rsidRPr="00EA03BA" w:rsidRDefault="00720BBA" w:rsidP="00720BBA">
      <w:pPr>
        <w:autoSpaceDE w:val="0"/>
        <w:autoSpaceDN w:val="0"/>
        <w:adjustRightInd w:val="0"/>
        <w:ind w:left="851" w:hanging="851"/>
        <w:jc w:val="both"/>
        <w:rPr>
          <w:snapToGrid/>
          <w:szCs w:val="24"/>
          <w:lang w:eastAsia="en-GB"/>
        </w:rPr>
      </w:pPr>
    </w:p>
    <w:p w:rsidR="00720BBA" w:rsidRPr="00EA03BA" w:rsidRDefault="00720BBA" w:rsidP="00720BBA">
      <w:pPr>
        <w:autoSpaceDE w:val="0"/>
        <w:autoSpaceDN w:val="0"/>
        <w:adjustRightInd w:val="0"/>
        <w:ind w:left="851" w:hanging="851"/>
        <w:jc w:val="both"/>
        <w:rPr>
          <w:snapToGrid/>
          <w:szCs w:val="24"/>
          <w:lang w:eastAsia="en-GB"/>
        </w:rPr>
      </w:pPr>
      <w:r w:rsidRPr="00EA03BA">
        <w:rPr>
          <w:snapToGrid/>
          <w:szCs w:val="24"/>
          <w:lang w:eastAsia="en-GB"/>
        </w:rPr>
        <w:lastRenderedPageBreak/>
        <w:t>Any modification to the present agreement / power of attorney shall be subject to the</w:t>
      </w:r>
    </w:p>
    <w:p w:rsidR="00720BBA" w:rsidRPr="00EA03BA" w:rsidRDefault="00720BBA" w:rsidP="00720BBA">
      <w:pPr>
        <w:autoSpaceDE w:val="0"/>
        <w:autoSpaceDN w:val="0"/>
        <w:adjustRightInd w:val="0"/>
        <w:jc w:val="both"/>
        <w:rPr>
          <w:snapToGrid/>
          <w:szCs w:val="24"/>
          <w:lang w:eastAsia="en-GB"/>
        </w:rPr>
      </w:pPr>
      <w:proofErr w:type="gramStart"/>
      <w:r w:rsidRPr="00EA03BA">
        <w:rPr>
          <w:snapToGrid/>
          <w:szCs w:val="24"/>
          <w:lang w:eastAsia="en-GB"/>
        </w:rPr>
        <w:t>European Commission’s express approval.</w:t>
      </w:r>
      <w:proofErr w:type="gramEnd"/>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jc w:val="both"/>
        <w:rPr>
          <w:snapToGrid/>
          <w:szCs w:val="24"/>
          <w:lang w:eastAsia="en-GB"/>
        </w:rPr>
      </w:pPr>
      <w:r w:rsidRPr="00EA03BA">
        <w:rPr>
          <w:snapToGrid/>
          <w:szCs w:val="24"/>
          <w:lang w:eastAsia="en-GB"/>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rsidR="00720BBA" w:rsidRPr="00EA03BA" w:rsidRDefault="00720BBA" w:rsidP="00720BBA">
      <w:pPr>
        <w:autoSpaceDE w:val="0"/>
        <w:autoSpaceDN w:val="0"/>
        <w:adjustRightInd w:val="0"/>
        <w:jc w:val="both"/>
        <w:rPr>
          <w:snapToGrid/>
          <w:szCs w:val="24"/>
          <w:lang w:eastAsia="en-GB"/>
        </w:rPr>
      </w:pP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Signed in ……... on ……….. ………</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Company</w:t>
      </w:r>
    </w:p>
    <w:p w:rsidR="00720BBA" w:rsidRPr="00EA03BA" w:rsidRDefault="00720BBA" w:rsidP="00720BBA">
      <w:pPr>
        <w:autoSpaceDE w:val="0"/>
        <w:autoSpaceDN w:val="0"/>
        <w:adjustRightInd w:val="0"/>
        <w:rPr>
          <w:snapToGrid/>
          <w:szCs w:val="24"/>
          <w:lang w:eastAsia="en-GB"/>
        </w:rPr>
      </w:pPr>
    </w:p>
    <w:p w:rsidR="00720BBA" w:rsidRPr="00EA03BA" w:rsidRDefault="00720BBA" w:rsidP="00720BBA">
      <w:pPr>
        <w:autoSpaceDE w:val="0"/>
        <w:autoSpaceDN w:val="0"/>
        <w:adjustRightInd w:val="0"/>
        <w:rPr>
          <w:snapToGrid/>
          <w:szCs w:val="24"/>
          <w:lang w:eastAsia="en-GB"/>
        </w:rPr>
      </w:pPr>
      <w:r w:rsidRPr="00EA03BA">
        <w:rPr>
          <w:snapToGrid/>
          <w:szCs w:val="24"/>
          <w:lang w:eastAsia="en-GB"/>
        </w:rPr>
        <w:t>Name</w:t>
      </w:r>
    </w:p>
    <w:p w:rsidR="00720BBA" w:rsidRPr="00EA03BA" w:rsidRDefault="00720BBA" w:rsidP="00720BBA">
      <w:pPr>
        <w:autoSpaceDE w:val="0"/>
        <w:autoSpaceDN w:val="0"/>
        <w:adjustRightInd w:val="0"/>
        <w:rPr>
          <w:snapToGrid/>
          <w:szCs w:val="24"/>
          <w:lang w:eastAsia="en-GB"/>
        </w:rPr>
      </w:pPr>
      <w:r w:rsidRPr="00EA03BA">
        <w:rPr>
          <w:snapToGrid/>
          <w:szCs w:val="24"/>
          <w:lang w:eastAsia="en-GB"/>
        </w:rPr>
        <w:t>Function</w:t>
      </w:r>
    </w:p>
    <w:p w:rsidR="00720BBA" w:rsidRPr="00EA03BA" w:rsidRDefault="00720BBA" w:rsidP="00720BBA">
      <w:pPr>
        <w:autoSpaceDE w:val="0"/>
        <w:autoSpaceDN w:val="0"/>
        <w:adjustRightInd w:val="0"/>
        <w:rPr>
          <w:snapToGrid/>
          <w:sz w:val="20"/>
          <w:lang w:eastAsia="en-GB"/>
        </w:rPr>
      </w:pPr>
      <w:r w:rsidRPr="00EA03BA">
        <w:rPr>
          <w:snapToGrid/>
          <w:szCs w:val="24"/>
          <w:lang w:eastAsia="en-GB"/>
        </w:rPr>
        <w:t>Company</w:t>
      </w:r>
    </w:p>
    <w:p w:rsidR="00720BBA" w:rsidRPr="00EA03BA" w:rsidRDefault="00720BBA" w:rsidP="00720BBA">
      <w:pPr>
        <w:sectPr w:rsidR="00720BBA" w:rsidRPr="00EA03BA" w:rsidSect="00954D08">
          <w:pgSz w:w="11906" w:h="16838"/>
          <w:pgMar w:top="1134" w:right="1418" w:bottom="1134" w:left="1134" w:header="709" w:footer="709" w:gutter="0"/>
          <w:cols w:space="708"/>
          <w:docGrid w:linePitch="360"/>
        </w:sectPr>
      </w:pPr>
    </w:p>
    <w:p w:rsidR="00720BBA" w:rsidRPr="00D817D0" w:rsidRDefault="00720BBA" w:rsidP="00720BBA">
      <w:pPr>
        <w:pStyle w:val="Heading2"/>
        <w:spacing w:before="240"/>
        <w:rPr>
          <w:smallCaps/>
        </w:rPr>
      </w:pPr>
      <w:bookmarkStart w:id="68" w:name="_Toc424217301"/>
      <w:bookmarkStart w:id="69" w:name="_Toc424638365"/>
      <w:bookmarkStart w:id="70" w:name="_Ref488922541"/>
      <w:bookmarkStart w:id="71" w:name="_Toc489349908"/>
      <w:r w:rsidRPr="00D817D0">
        <w:rPr>
          <w:smallCaps/>
        </w:rPr>
        <w:lastRenderedPageBreak/>
        <w:t>Checklist of documents to be submitted in the e-SUBMISSION application</w:t>
      </w:r>
      <w:bookmarkEnd w:id="68"/>
      <w:bookmarkEnd w:id="69"/>
      <w:bookmarkEnd w:id="70"/>
      <w:bookmarkEnd w:id="71"/>
    </w:p>
    <w:p w:rsidR="00720BBA" w:rsidRPr="00D817D0" w:rsidRDefault="00720BBA" w:rsidP="00720BBA">
      <w:pPr>
        <w:spacing w:after="120"/>
        <w:jc w:val="both"/>
      </w:pPr>
      <w:r w:rsidRPr="00D817D0">
        <w:t xml:space="preserve">The purpose of the table below is to facilitate the preparation of the tender by providing an overview of the documents that must be included (marked by </w:t>
      </w:r>
      <w:r w:rsidRPr="00D817D0">
        <w:rPr>
          <w:sz w:val="22"/>
          <w:szCs w:val="22"/>
        </w:rPr>
        <w:sym w:font="Wingdings" w:char="F06E"/>
      </w:r>
      <w:r w:rsidRPr="00D817D0">
        <w:rPr>
          <w:sz w:val="22"/>
          <w:szCs w:val="22"/>
        </w:rPr>
        <w:t>)</w:t>
      </w:r>
      <w:r w:rsidRPr="00D817D0">
        <w:t xml:space="preserve"> depending on the role of each  economic operator in the tender (</w:t>
      </w:r>
      <w:r>
        <w:t>joint tender</w:t>
      </w:r>
      <w:r w:rsidRPr="00D817D0">
        <w:t xml:space="preserve"> leader in joint bid, partner in joint bid, s</w:t>
      </w:r>
      <w:r>
        <w:t>ole</w:t>
      </w:r>
      <w:r w:rsidRPr="00D817D0">
        <w:t xml:space="preserve"> tenderer, subcontractor).</w:t>
      </w:r>
    </w:p>
    <w:p w:rsidR="00720BBA" w:rsidRPr="00D817D0" w:rsidRDefault="00720BBA" w:rsidP="00720BBA">
      <w:pPr>
        <w:spacing w:after="120"/>
        <w:jc w:val="both"/>
      </w:pPr>
      <w:r w:rsidRPr="00D817D0">
        <w:t>Some of the documents are only relevant in cases of joint bids or when subcontractors are involved. Additional documents might be necessary depending on the specific characteristics of each tender.</w:t>
      </w:r>
    </w:p>
    <w:p w:rsidR="00720BBA" w:rsidRPr="00D817D0" w:rsidRDefault="00720BBA" w:rsidP="00720B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753"/>
        <w:gridCol w:w="936"/>
        <w:gridCol w:w="925"/>
        <w:gridCol w:w="1290"/>
      </w:tblGrid>
      <w:tr w:rsidR="00720BBA" w:rsidRPr="00D817D0" w:rsidTr="00336DB4">
        <w:trPr>
          <w:cantSplit/>
          <w:trHeight w:val="1134"/>
        </w:trPr>
        <w:tc>
          <w:tcPr>
            <w:tcW w:w="2905" w:type="pct"/>
            <w:shd w:val="clear" w:color="auto" w:fill="C0C0C0"/>
            <w:vAlign w:val="center"/>
          </w:tcPr>
          <w:p w:rsidR="00720BBA" w:rsidRPr="00D817D0" w:rsidRDefault="00720BBA" w:rsidP="00336DB4">
            <w:pPr>
              <w:spacing w:before="60" w:after="60"/>
              <w:jc w:val="center"/>
              <w:rPr>
                <w:b/>
                <w:sz w:val="20"/>
              </w:rPr>
            </w:pPr>
            <w:r w:rsidRPr="00D817D0">
              <w:rPr>
                <w:b/>
                <w:sz w:val="20"/>
              </w:rPr>
              <w:t>Description</w:t>
            </w:r>
          </w:p>
        </w:tc>
        <w:tc>
          <w:tcPr>
            <w:tcW w:w="403" w:type="pct"/>
            <w:shd w:val="clear" w:color="auto" w:fill="C0C0C0"/>
            <w:vAlign w:val="center"/>
          </w:tcPr>
          <w:p w:rsidR="00720BBA" w:rsidRPr="00D817D0" w:rsidRDefault="00720BBA" w:rsidP="00336DB4">
            <w:pPr>
              <w:spacing w:before="60" w:after="60"/>
              <w:jc w:val="center"/>
              <w:rPr>
                <w:b/>
                <w:sz w:val="20"/>
              </w:rPr>
            </w:pPr>
            <w:r>
              <w:rPr>
                <w:b/>
                <w:sz w:val="20"/>
              </w:rPr>
              <w:t>Joint tender</w:t>
            </w:r>
            <w:r w:rsidRPr="00D817D0">
              <w:rPr>
                <w:b/>
                <w:sz w:val="20"/>
              </w:rPr>
              <w:t xml:space="preserve">  leader in joint bid</w:t>
            </w:r>
          </w:p>
        </w:tc>
        <w:tc>
          <w:tcPr>
            <w:tcW w:w="502" w:type="pct"/>
            <w:shd w:val="clear" w:color="auto" w:fill="C0C0C0"/>
            <w:vAlign w:val="center"/>
          </w:tcPr>
          <w:p w:rsidR="00720BBA" w:rsidRPr="00D817D0" w:rsidRDefault="00720BBA" w:rsidP="00336DB4">
            <w:pPr>
              <w:spacing w:before="60" w:after="60"/>
              <w:jc w:val="center"/>
              <w:rPr>
                <w:b/>
                <w:sz w:val="20"/>
              </w:rPr>
            </w:pPr>
            <w:r w:rsidRPr="00D817D0">
              <w:rPr>
                <w:b/>
                <w:sz w:val="20"/>
              </w:rPr>
              <w:t xml:space="preserve"> Partners in joint bid</w:t>
            </w:r>
          </w:p>
        </w:tc>
        <w:tc>
          <w:tcPr>
            <w:tcW w:w="496" w:type="pct"/>
            <w:shd w:val="clear" w:color="auto" w:fill="C0C0C0"/>
            <w:vAlign w:val="center"/>
          </w:tcPr>
          <w:p w:rsidR="00720BBA" w:rsidRPr="00D817D0" w:rsidRDefault="00720BBA" w:rsidP="00336DB4">
            <w:pPr>
              <w:spacing w:before="60" w:after="60"/>
              <w:jc w:val="center"/>
              <w:rPr>
                <w:b/>
                <w:sz w:val="20"/>
              </w:rPr>
            </w:pPr>
            <w:r w:rsidRPr="00D817D0">
              <w:rPr>
                <w:b/>
                <w:sz w:val="20"/>
              </w:rPr>
              <w:t>S</w:t>
            </w:r>
            <w:r>
              <w:rPr>
                <w:b/>
                <w:sz w:val="20"/>
              </w:rPr>
              <w:t>ole</w:t>
            </w:r>
            <w:r w:rsidRPr="00D817D0">
              <w:rPr>
                <w:b/>
                <w:sz w:val="20"/>
              </w:rPr>
              <w:t xml:space="preserve"> tenderer</w:t>
            </w:r>
          </w:p>
        </w:tc>
        <w:tc>
          <w:tcPr>
            <w:tcW w:w="693" w:type="pct"/>
            <w:shd w:val="clear" w:color="auto" w:fill="C0C0C0"/>
            <w:vAlign w:val="center"/>
          </w:tcPr>
          <w:p w:rsidR="00720BBA" w:rsidRPr="00D817D0" w:rsidRDefault="00720BBA" w:rsidP="00336DB4">
            <w:pPr>
              <w:spacing w:before="60" w:after="60"/>
              <w:jc w:val="center"/>
              <w:rPr>
                <w:b/>
                <w:sz w:val="20"/>
              </w:rPr>
            </w:pPr>
            <w:r w:rsidRPr="00D817D0">
              <w:rPr>
                <w:b/>
                <w:sz w:val="20"/>
              </w:rPr>
              <w:t>Sub- contractor(s)</w:t>
            </w: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Power of attorney of partners in joint bid indicating the group leader (</w:t>
            </w:r>
            <w:hyperlink w:anchor="_Power_of_Attorney" w:history="1">
              <w:r w:rsidRPr="00D817D0">
                <w:rPr>
                  <w:rStyle w:val="Hyperlink"/>
                  <w:sz w:val="22"/>
                  <w:szCs w:val="22"/>
                </w:rPr>
                <w:t>see annex 6.6</w:t>
              </w:r>
            </w:hyperlink>
            <w:r w:rsidRPr="00D817D0">
              <w:rPr>
                <w:sz w:val="22"/>
                <w:szCs w:val="22"/>
              </w:rPr>
              <w:t>)</w:t>
            </w:r>
          </w:p>
        </w:tc>
        <w:tc>
          <w:tcPr>
            <w:tcW w:w="403" w:type="pct"/>
            <w:shd w:val="clear" w:color="auto" w:fill="auto"/>
            <w:vAlign w:val="center"/>
          </w:tcPr>
          <w:p w:rsidR="00720BBA" w:rsidRPr="00D817D0" w:rsidRDefault="00720BBA" w:rsidP="00336DB4">
            <w:pPr>
              <w:spacing w:before="120" w:after="120"/>
              <w:jc w:val="center"/>
              <w:rPr>
                <w:sz w:val="22"/>
                <w:szCs w:val="22"/>
              </w:rPr>
            </w:pP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p>
        </w:tc>
        <w:tc>
          <w:tcPr>
            <w:tcW w:w="693" w:type="pct"/>
            <w:shd w:val="clear" w:color="auto" w:fill="auto"/>
            <w:vAlign w:val="center"/>
          </w:tcPr>
          <w:p w:rsidR="00720BBA" w:rsidRPr="00D817D0" w:rsidRDefault="00720BBA" w:rsidP="00336DB4">
            <w:pPr>
              <w:spacing w:before="120" w:after="120"/>
              <w:jc w:val="center"/>
              <w:rPr>
                <w:sz w:val="22"/>
                <w:szCs w:val="22"/>
              </w:rPr>
            </w:pP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Letter of intent of subcontractor (</w:t>
            </w:r>
            <w:hyperlink w:anchor="_Subcontractor_/_Letter" w:history="1">
              <w:r w:rsidRPr="00D817D0">
                <w:rPr>
                  <w:rStyle w:val="Hyperlink"/>
                  <w:sz w:val="22"/>
                  <w:szCs w:val="22"/>
                </w:rPr>
                <w:t>see annex 6.5</w:t>
              </w:r>
            </w:hyperlink>
            <w:r w:rsidRPr="00D817D0">
              <w:rPr>
                <w:sz w:val="22"/>
                <w:szCs w:val="22"/>
              </w:rPr>
              <w:t>)</w:t>
            </w:r>
          </w:p>
        </w:tc>
        <w:tc>
          <w:tcPr>
            <w:tcW w:w="403" w:type="pct"/>
            <w:shd w:val="clear" w:color="auto" w:fill="auto"/>
            <w:vAlign w:val="center"/>
          </w:tcPr>
          <w:p w:rsidR="00720BBA" w:rsidRPr="00D817D0" w:rsidRDefault="00720BBA" w:rsidP="00336DB4">
            <w:pPr>
              <w:spacing w:before="120" w:after="120"/>
              <w:jc w:val="center"/>
              <w:rPr>
                <w:sz w:val="22"/>
                <w:szCs w:val="22"/>
              </w:rPr>
            </w:pPr>
          </w:p>
        </w:tc>
        <w:tc>
          <w:tcPr>
            <w:tcW w:w="502" w:type="pct"/>
            <w:shd w:val="clear" w:color="auto" w:fill="auto"/>
            <w:vAlign w:val="center"/>
          </w:tcPr>
          <w:p w:rsidR="00720BBA" w:rsidRPr="00D817D0" w:rsidRDefault="00720BBA" w:rsidP="00336DB4">
            <w:pPr>
              <w:spacing w:before="120" w:after="120"/>
              <w:jc w:val="center"/>
              <w:rPr>
                <w:sz w:val="22"/>
                <w:szCs w:val="22"/>
              </w:rPr>
            </w:pPr>
          </w:p>
        </w:tc>
        <w:tc>
          <w:tcPr>
            <w:tcW w:w="496" w:type="pct"/>
            <w:shd w:val="clear" w:color="auto" w:fill="auto"/>
            <w:vAlign w:val="center"/>
          </w:tcPr>
          <w:p w:rsidR="00720BBA" w:rsidRPr="00D817D0" w:rsidRDefault="00720BBA" w:rsidP="00336DB4">
            <w:pPr>
              <w:spacing w:before="120" w:after="120"/>
              <w:jc w:val="center"/>
              <w:rPr>
                <w:sz w:val="22"/>
                <w:szCs w:val="22"/>
              </w:rPr>
            </w:pPr>
          </w:p>
        </w:tc>
        <w:tc>
          <w:tcPr>
            <w:tcW w:w="69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Legal Entity Form (</w:t>
            </w:r>
            <w:hyperlink w:anchor="_Section_One:_Administrative" w:history="1">
              <w:r w:rsidRPr="00D817D0">
                <w:rPr>
                  <w:rStyle w:val="Hyperlink"/>
                  <w:sz w:val="22"/>
                  <w:szCs w:val="22"/>
                </w:rPr>
                <w:t>see section 4.2.1</w:t>
              </w:r>
            </w:hyperlink>
            <w:r w:rsidRPr="00D817D0">
              <w:rPr>
                <w:sz w:val="22"/>
                <w:szCs w:val="22"/>
              </w:rPr>
              <w:t>)</w:t>
            </w:r>
          </w:p>
          <w:p w:rsidR="00720BBA" w:rsidRPr="00D817D0" w:rsidRDefault="00720BBA" w:rsidP="00336DB4">
            <w:pPr>
              <w:spacing w:before="60" w:after="60"/>
              <w:jc w:val="both"/>
              <w:rPr>
                <w:sz w:val="22"/>
                <w:szCs w:val="22"/>
              </w:rPr>
            </w:pPr>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 xml:space="preserve">Supporting documents for the Legal Entity File Form </w:t>
            </w:r>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Financial Identification form (</w:t>
            </w:r>
            <w:hyperlink w:anchor="_Section_One:_Administrative" w:history="1">
              <w:r w:rsidRPr="00D817D0">
                <w:rPr>
                  <w:rStyle w:val="Hyperlink"/>
                  <w:sz w:val="22"/>
                  <w:szCs w:val="22"/>
                </w:rPr>
                <w:t>see section 4.2.1</w:t>
              </w:r>
            </w:hyperlink>
            <w:r w:rsidRPr="00D817D0">
              <w:rPr>
                <w:sz w:val="22"/>
                <w:szCs w:val="22"/>
              </w:rPr>
              <w:t>)</w:t>
            </w:r>
          </w:p>
          <w:p w:rsidR="00720BBA" w:rsidRPr="00D817D0" w:rsidRDefault="00720BBA" w:rsidP="00336DB4">
            <w:pPr>
              <w:spacing w:before="60" w:after="60"/>
              <w:jc w:val="both"/>
              <w:rPr>
                <w:sz w:val="22"/>
                <w:szCs w:val="22"/>
                <w:u w:val="single"/>
              </w:rPr>
            </w:pPr>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Exclusion and selection Criteria form (</w:t>
            </w:r>
            <w:hyperlink w:anchor="_Declaration" w:history="1">
              <w:r w:rsidRPr="00D817D0">
                <w:rPr>
                  <w:rStyle w:val="Hyperlink"/>
                  <w:sz w:val="22"/>
                  <w:szCs w:val="22"/>
                </w:rPr>
                <w:t xml:space="preserve">see section 5.1.1 </w:t>
              </w:r>
            </w:hyperlink>
            <w:r w:rsidRPr="00D817D0">
              <w:rPr>
                <w:sz w:val="22"/>
                <w:szCs w:val="22"/>
              </w:rPr>
              <w:t xml:space="preserve"> and </w:t>
            </w:r>
            <w:hyperlink w:anchor="_Exclusion_criteria_form" w:history="1">
              <w:r w:rsidRPr="00D817D0">
                <w:rPr>
                  <w:rStyle w:val="Hyperlink"/>
                  <w:sz w:val="22"/>
                  <w:szCs w:val="22"/>
                </w:rPr>
                <w:t>annex 6.1</w:t>
              </w:r>
            </w:hyperlink>
            <w:r w:rsidRPr="00D817D0">
              <w:rPr>
                <w:sz w:val="22"/>
                <w:szCs w:val="22"/>
              </w:rPr>
              <w:t>)</w:t>
            </w:r>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Evidence of Economic and financial capacity (</w:t>
            </w:r>
            <w:hyperlink w:anchor="_Evidence_of_the_1" w:history="1">
              <w:r w:rsidRPr="00D817D0">
                <w:rPr>
                  <w:rStyle w:val="Hyperlink"/>
                  <w:sz w:val="22"/>
                  <w:szCs w:val="22"/>
                </w:rPr>
                <w:t>see section 5.2.2</w:t>
              </w:r>
            </w:hyperlink>
            <w:r w:rsidRPr="00D817D0">
              <w:rPr>
                <w:sz w:val="22"/>
                <w:szCs w:val="22"/>
              </w:rPr>
              <w:t xml:space="preserve"> and </w:t>
            </w:r>
            <w:hyperlink w:anchor="_Financial_and_Economic" w:history="1">
              <w:r w:rsidRPr="00D817D0">
                <w:rPr>
                  <w:rStyle w:val="Hyperlink"/>
                  <w:sz w:val="22"/>
                  <w:szCs w:val="22"/>
                </w:rPr>
                <w:t>annex 6.4</w:t>
              </w:r>
            </w:hyperlink>
            <w:r w:rsidRPr="00D817D0">
              <w:rPr>
                <w:sz w:val="22"/>
                <w:szCs w:val="22"/>
              </w:rPr>
              <w:t>)</w:t>
            </w:r>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p>
        </w:tc>
      </w:tr>
      <w:tr w:rsidR="00720BBA" w:rsidRPr="00D817D0" w:rsidTr="00336DB4">
        <w:tc>
          <w:tcPr>
            <w:tcW w:w="2905" w:type="pct"/>
            <w:shd w:val="clear" w:color="auto" w:fill="auto"/>
          </w:tcPr>
          <w:p w:rsidR="00720BBA" w:rsidRPr="00D817D0" w:rsidRDefault="00720BBA" w:rsidP="00336DB4">
            <w:pPr>
              <w:spacing w:before="60" w:after="60"/>
              <w:jc w:val="both"/>
              <w:rPr>
                <w:sz w:val="22"/>
                <w:szCs w:val="22"/>
              </w:rPr>
            </w:pPr>
            <w:r w:rsidRPr="00D817D0">
              <w:rPr>
                <w:sz w:val="22"/>
                <w:szCs w:val="22"/>
              </w:rPr>
              <w:t>Evidence of Technical and professional capacity (</w:t>
            </w:r>
            <w:hyperlink w:anchor="_Evidence_of_the" w:history="1">
              <w:r w:rsidRPr="00D817D0">
                <w:rPr>
                  <w:rStyle w:val="Hyperlink"/>
                  <w:sz w:val="22"/>
                  <w:szCs w:val="22"/>
                </w:rPr>
                <w:t>see section 5.2.3</w:t>
              </w:r>
            </w:hyperlink>
            <w:r w:rsidRPr="00D817D0">
              <w:rPr>
                <w:sz w:val="22"/>
                <w:szCs w:val="22"/>
              </w:rPr>
              <w:t>)</w:t>
            </w:r>
          </w:p>
          <w:p w:rsidR="00720BBA" w:rsidRPr="00D817D0" w:rsidRDefault="00720BBA" w:rsidP="00336DB4">
            <w:pPr>
              <w:pStyle w:val="Text1"/>
              <w:tabs>
                <w:tab w:val="left" w:pos="567"/>
                <w:tab w:val="left" w:pos="2608"/>
                <w:tab w:val="left" w:pos="3317"/>
              </w:tabs>
              <w:spacing w:before="60" w:after="60"/>
              <w:ind w:left="0"/>
              <w:rPr>
                <w:sz w:val="22"/>
                <w:szCs w:val="22"/>
              </w:rPr>
            </w:pPr>
            <w:r w:rsidRPr="00D817D0">
              <w:rPr>
                <w:sz w:val="22"/>
                <w:szCs w:val="22"/>
              </w:rPr>
              <w:t xml:space="preserve">Go to the following page to fill in the CV: </w:t>
            </w:r>
            <w:hyperlink r:id="rId12" w:history="1">
              <w:r w:rsidRPr="002C7CDE">
                <w:rPr>
                  <w:rStyle w:val="Hyperlink"/>
                  <w:sz w:val="22"/>
                  <w:szCs w:val="22"/>
                </w:rPr>
                <w:t>http://europass.cedefop.europa.eu/en/documents/curriculum-vitae</w:t>
              </w:r>
            </w:hyperlink>
          </w:p>
        </w:tc>
        <w:tc>
          <w:tcPr>
            <w:tcW w:w="40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502"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496"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c>
          <w:tcPr>
            <w:tcW w:w="693" w:type="pct"/>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p>
        </w:tc>
      </w:tr>
    </w:tbl>
    <w:p w:rsidR="00720BBA" w:rsidRPr="00D817D0" w:rsidRDefault="00720BBA" w:rsidP="00720BBA"/>
    <w:p w:rsidR="00720BBA" w:rsidRPr="00D817D0" w:rsidRDefault="00720BBA" w:rsidP="00720BBA">
      <w:pPr>
        <w:tabs>
          <w:tab w:val="left" w:pos="-480"/>
          <w:tab w:val="left" w:pos="-142"/>
          <w:tab w:val="left" w:pos="3828"/>
          <w:tab w:val="left" w:pos="7230"/>
        </w:tabs>
      </w:pPr>
      <w:r w:rsidRPr="00D817D0">
        <w:t>The following sections must be provided in the bid, their absence would mean rejection of the bid for incompleteness:</w:t>
      </w:r>
    </w:p>
    <w:p w:rsidR="00720BBA" w:rsidRPr="00D817D0" w:rsidRDefault="00720BBA" w:rsidP="00720BBA">
      <w:pPr>
        <w:tabs>
          <w:tab w:val="left" w:pos="-142"/>
        </w:tabs>
        <w:ind w:left="1800"/>
      </w:pPr>
    </w:p>
    <w:tbl>
      <w:tblPr>
        <w:tblW w:w="4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237"/>
      </w:tblGrid>
      <w:tr w:rsidR="00720BBA" w:rsidRPr="00D817D0" w:rsidTr="00336DB4">
        <w:trPr>
          <w:trHeight w:val="630"/>
        </w:trPr>
        <w:tc>
          <w:tcPr>
            <w:tcW w:w="1909" w:type="pct"/>
            <w:shd w:val="clear" w:color="auto" w:fill="C0C0C0"/>
            <w:vAlign w:val="center"/>
          </w:tcPr>
          <w:p w:rsidR="00720BBA" w:rsidRPr="00D817D0" w:rsidRDefault="00720BBA" w:rsidP="00336DB4">
            <w:pPr>
              <w:spacing w:before="60" w:after="60"/>
              <w:jc w:val="center"/>
              <w:rPr>
                <w:b/>
                <w:sz w:val="22"/>
                <w:szCs w:val="22"/>
              </w:rPr>
            </w:pPr>
            <w:r w:rsidRPr="00D817D0">
              <w:rPr>
                <w:b/>
                <w:sz w:val="22"/>
                <w:szCs w:val="22"/>
              </w:rPr>
              <w:t>Description</w:t>
            </w:r>
          </w:p>
        </w:tc>
        <w:tc>
          <w:tcPr>
            <w:tcW w:w="3091" w:type="pct"/>
            <w:shd w:val="clear" w:color="auto" w:fill="C0C0C0"/>
            <w:vAlign w:val="center"/>
          </w:tcPr>
          <w:p w:rsidR="00720BBA" w:rsidRPr="00D817D0" w:rsidRDefault="00720BBA" w:rsidP="00336DB4">
            <w:pPr>
              <w:spacing w:before="60" w:after="60"/>
              <w:jc w:val="center"/>
              <w:rPr>
                <w:b/>
                <w:sz w:val="22"/>
                <w:szCs w:val="22"/>
              </w:rPr>
            </w:pPr>
            <w:r>
              <w:rPr>
                <w:b/>
                <w:sz w:val="22"/>
                <w:szCs w:val="22"/>
              </w:rPr>
              <w:t>Joint tender</w:t>
            </w:r>
            <w:r w:rsidRPr="00D817D0">
              <w:rPr>
                <w:b/>
                <w:sz w:val="22"/>
                <w:szCs w:val="22"/>
              </w:rPr>
              <w:t xml:space="preserve"> leader or s</w:t>
            </w:r>
            <w:r>
              <w:rPr>
                <w:b/>
                <w:sz w:val="22"/>
                <w:szCs w:val="22"/>
              </w:rPr>
              <w:t>ole</w:t>
            </w:r>
            <w:r w:rsidRPr="00D817D0">
              <w:rPr>
                <w:b/>
                <w:sz w:val="22"/>
                <w:szCs w:val="22"/>
              </w:rPr>
              <w:t xml:space="preserve"> tenderer</w:t>
            </w:r>
          </w:p>
        </w:tc>
      </w:tr>
      <w:tr w:rsidR="00720BBA" w:rsidRPr="00D817D0" w:rsidTr="00336DB4">
        <w:trPr>
          <w:trHeight w:val="510"/>
        </w:trPr>
        <w:tc>
          <w:tcPr>
            <w:tcW w:w="1909" w:type="pct"/>
            <w:shd w:val="clear" w:color="auto" w:fill="auto"/>
          </w:tcPr>
          <w:p w:rsidR="00720BBA" w:rsidRPr="00D817D0" w:rsidRDefault="00720BBA" w:rsidP="00336DB4">
            <w:pPr>
              <w:spacing w:before="120" w:after="120"/>
              <w:jc w:val="both"/>
              <w:rPr>
                <w:sz w:val="22"/>
                <w:szCs w:val="22"/>
              </w:rPr>
            </w:pPr>
            <w:r w:rsidRPr="00D817D0">
              <w:rPr>
                <w:sz w:val="22"/>
                <w:szCs w:val="22"/>
              </w:rPr>
              <w:t xml:space="preserve">Technical </w:t>
            </w:r>
            <w:r>
              <w:rPr>
                <w:sz w:val="22"/>
                <w:szCs w:val="22"/>
              </w:rPr>
              <w:t>Offer</w:t>
            </w:r>
            <w:r w:rsidRPr="00D817D0">
              <w:rPr>
                <w:sz w:val="22"/>
                <w:szCs w:val="22"/>
              </w:rPr>
              <w:t xml:space="preserve"> (see section </w:t>
            </w:r>
            <w:hyperlink w:anchor="_Section_Two:_Technical" w:history="1">
              <w:r w:rsidRPr="00D817D0">
                <w:rPr>
                  <w:rStyle w:val="Hyperlink"/>
                  <w:sz w:val="22"/>
                  <w:szCs w:val="22"/>
                </w:rPr>
                <w:t>4.2.4</w:t>
              </w:r>
            </w:hyperlink>
            <w:r w:rsidRPr="00D817D0">
              <w:rPr>
                <w:sz w:val="22"/>
                <w:szCs w:val="22"/>
              </w:rPr>
              <w:t xml:space="preserve"> and </w:t>
            </w:r>
            <w:hyperlink w:anchor="_Technical_specifications_" w:history="1">
              <w:r w:rsidRPr="00D817D0">
                <w:rPr>
                  <w:rStyle w:val="Hyperlink"/>
                  <w:sz w:val="22"/>
                  <w:szCs w:val="22"/>
                </w:rPr>
                <w:t>1.</w:t>
              </w:r>
            </w:hyperlink>
            <w:r w:rsidRPr="00D817D0">
              <w:rPr>
                <w:sz w:val="22"/>
                <w:szCs w:val="22"/>
              </w:rPr>
              <w:t>)</w:t>
            </w:r>
          </w:p>
        </w:tc>
        <w:tc>
          <w:tcPr>
            <w:tcW w:w="3091" w:type="pct"/>
            <w:shd w:val="clear" w:color="auto" w:fill="auto"/>
          </w:tcPr>
          <w:p w:rsidR="00720BBA" w:rsidRPr="00D817D0" w:rsidRDefault="00720BBA" w:rsidP="00336DB4">
            <w:pPr>
              <w:spacing w:before="120" w:after="120"/>
              <w:jc w:val="center"/>
              <w:rPr>
                <w:sz w:val="22"/>
                <w:szCs w:val="22"/>
              </w:rPr>
            </w:pPr>
            <w:r w:rsidRPr="00D817D0">
              <w:rPr>
                <w:sz w:val="22"/>
                <w:szCs w:val="22"/>
              </w:rPr>
              <w:sym w:font="Wingdings" w:char="F06E"/>
            </w:r>
          </w:p>
        </w:tc>
      </w:tr>
      <w:tr w:rsidR="00720BBA" w:rsidRPr="00D817D0" w:rsidTr="00336DB4">
        <w:trPr>
          <w:trHeight w:val="510"/>
        </w:trPr>
        <w:tc>
          <w:tcPr>
            <w:tcW w:w="1909" w:type="pct"/>
            <w:shd w:val="clear" w:color="auto" w:fill="auto"/>
          </w:tcPr>
          <w:p w:rsidR="00720BBA" w:rsidRPr="00D817D0" w:rsidRDefault="00720BBA" w:rsidP="00336DB4">
            <w:pPr>
              <w:spacing w:before="120" w:after="120"/>
              <w:jc w:val="both"/>
              <w:rPr>
                <w:sz w:val="22"/>
                <w:szCs w:val="22"/>
              </w:rPr>
            </w:pPr>
            <w:r w:rsidRPr="00D817D0">
              <w:rPr>
                <w:sz w:val="22"/>
                <w:szCs w:val="22"/>
              </w:rPr>
              <w:lastRenderedPageBreak/>
              <w:t xml:space="preserve">Financial </w:t>
            </w:r>
            <w:r>
              <w:rPr>
                <w:sz w:val="22"/>
                <w:szCs w:val="22"/>
              </w:rPr>
              <w:t>Offer</w:t>
            </w:r>
            <w:r w:rsidRPr="00D817D0">
              <w:rPr>
                <w:sz w:val="22"/>
                <w:szCs w:val="22"/>
              </w:rPr>
              <w:t xml:space="preserve"> (</w:t>
            </w:r>
            <w:hyperlink w:anchor="_Section_Three:_Financial" w:history="1">
              <w:r w:rsidRPr="00D817D0">
                <w:rPr>
                  <w:rStyle w:val="Hyperlink"/>
                  <w:sz w:val="22"/>
                  <w:szCs w:val="22"/>
                </w:rPr>
                <w:t>see section 4.2.</w:t>
              </w:r>
            </w:hyperlink>
            <w:r w:rsidRPr="00D817D0">
              <w:rPr>
                <w:sz w:val="22"/>
                <w:szCs w:val="22"/>
              </w:rPr>
              <w:t>5)</w:t>
            </w:r>
          </w:p>
        </w:tc>
        <w:tc>
          <w:tcPr>
            <w:tcW w:w="3091" w:type="pct"/>
            <w:shd w:val="clear" w:color="auto" w:fill="auto"/>
          </w:tcPr>
          <w:p w:rsidR="00720BBA" w:rsidRPr="00D817D0" w:rsidRDefault="00720BBA" w:rsidP="00336DB4">
            <w:pPr>
              <w:spacing w:before="120" w:after="120"/>
              <w:jc w:val="center"/>
              <w:rPr>
                <w:sz w:val="22"/>
                <w:szCs w:val="22"/>
              </w:rPr>
            </w:pPr>
            <w:r w:rsidRPr="00D817D0">
              <w:rPr>
                <w:sz w:val="22"/>
                <w:szCs w:val="22"/>
              </w:rPr>
              <w:sym w:font="Wingdings" w:char="F06E"/>
            </w:r>
          </w:p>
        </w:tc>
      </w:tr>
    </w:tbl>
    <w:p w:rsidR="00720BBA" w:rsidRPr="00D817D0" w:rsidRDefault="00720BBA" w:rsidP="00720BBA"/>
    <w:p w:rsidR="00720BBA" w:rsidRPr="00D817D0" w:rsidRDefault="00720BBA" w:rsidP="00720BBA">
      <w:pPr>
        <w:tabs>
          <w:tab w:val="left" w:pos="900"/>
        </w:tabs>
        <w:spacing w:after="240"/>
        <w:jc w:val="both"/>
      </w:pPr>
      <w:r w:rsidRPr="00D817D0">
        <w:t xml:space="preserve">Once all information and documents have been encoded and uploaded in the e-Submission application and you consider that the tender is complete, the application will require you to </w:t>
      </w:r>
      <w:r>
        <w:t>download the</w:t>
      </w:r>
      <w:r w:rsidRPr="00D817D0">
        <w:t xml:space="preserve"> Tender Report generated by the e-Submission application. It will have to be signed (hand signature or electronic signature)</w:t>
      </w:r>
      <w:r>
        <w:t xml:space="preserve"> and uploaded</w:t>
      </w:r>
      <w:r w:rsidRPr="00D817D0">
        <w:t>, as explained in point 1</w:t>
      </w:r>
      <w:r>
        <w:t>.2</w:t>
      </w:r>
      <w:r w:rsidRPr="00D817D0">
        <w:t xml:space="preserve"> of the </w:t>
      </w:r>
      <w:r>
        <w:t>Annex: e-Submission application guide</w:t>
      </w:r>
      <w:r w:rsidRPr="00D817D0">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6"/>
        <w:gridCol w:w="992"/>
        <w:gridCol w:w="1276"/>
        <w:gridCol w:w="992"/>
        <w:gridCol w:w="1843"/>
      </w:tblGrid>
      <w:tr w:rsidR="00720BBA" w:rsidRPr="00D817D0" w:rsidTr="00336DB4">
        <w:trPr>
          <w:cantSplit/>
          <w:trHeight w:val="1134"/>
        </w:trPr>
        <w:tc>
          <w:tcPr>
            <w:tcW w:w="2802" w:type="dxa"/>
            <w:shd w:val="clear" w:color="auto" w:fill="C0C0C0"/>
            <w:vAlign w:val="center"/>
          </w:tcPr>
          <w:p w:rsidR="00720BBA" w:rsidRPr="00D817D0" w:rsidRDefault="00720BBA" w:rsidP="00336DB4">
            <w:pPr>
              <w:spacing w:before="60" w:after="60"/>
              <w:jc w:val="center"/>
              <w:rPr>
                <w:b/>
                <w:sz w:val="20"/>
              </w:rPr>
            </w:pPr>
            <w:r w:rsidRPr="00D817D0">
              <w:rPr>
                <w:b/>
                <w:sz w:val="20"/>
              </w:rPr>
              <w:t>Description</w:t>
            </w:r>
          </w:p>
        </w:tc>
        <w:tc>
          <w:tcPr>
            <w:tcW w:w="1276" w:type="dxa"/>
            <w:shd w:val="clear" w:color="auto" w:fill="C0C0C0"/>
            <w:vAlign w:val="center"/>
          </w:tcPr>
          <w:p w:rsidR="00720BBA" w:rsidRPr="00D817D0" w:rsidRDefault="00720BBA" w:rsidP="00336DB4">
            <w:pPr>
              <w:spacing w:before="60" w:after="60"/>
              <w:jc w:val="center"/>
              <w:rPr>
                <w:b/>
                <w:sz w:val="20"/>
              </w:rPr>
            </w:pPr>
            <w:r>
              <w:rPr>
                <w:b/>
                <w:sz w:val="20"/>
              </w:rPr>
              <w:t>Joint tender</w:t>
            </w:r>
            <w:r w:rsidRPr="00D817D0">
              <w:rPr>
                <w:b/>
                <w:sz w:val="20"/>
              </w:rPr>
              <w:t xml:space="preserve">  leader in joint bid</w:t>
            </w:r>
          </w:p>
        </w:tc>
        <w:tc>
          <w:tcPr>
            <w:tcW w:w="992" w:type="dxa"/>
            <w:shd w:val="clear" w:color="auto" w:fill="C0C0C0"/>
            <w:vAlign w:val="center"/>
          </w:tcPr>
          <w:p w:rsidR="00720BBA" w:rsidRPr="00D817D0" w:rsidRDefault="00720BBA" w:rsidP="00336DB4">
            <w:pPr>
              <w:spacing w:before="60" w:after="60"/>
              <w:jc w:val="center"/>
              <w:rPr>
                <w:b/>
                <w:sz w:val="20"/>
              </w:rPr>
            </w:pPr>
            <w:r>
              <w:rPr>
                <w:b/>
                <w:sz w:val="20"/>
              </w:rPr>
              <w:t>P</w:t>
            </w:r>
            <w:r w:rsidRPr="00D817D0">
              <w:rPr>
                <w:b/>
                <w:sz w:val="20"/>
              </w:rPr>
              <w:t xml:space="preserve">artners in joint </w:t>
            </w:r>
            <w:r>
              <w:rPr>
                <w:b/>
                <w:sz w:val="20"/>
              </w:rPr>
              <w:t>bid</w:t>
            </w:r>
          </w:p>
        </w:tc>
        <w:tc>
          <w:tcPr>
            <w:tcW w:w="1276" w:type="dxa"/>
            <w:shd w:val="clear" w:color="auto" w:fill="C0C0C0"/>
            <w:vAlign w:val="center"/>
          </w:tcPr>
          <w:p w:rsidR="00720BBA" w:rsidRPr="00D817D0" w:rsidRDefault="00720BBA" w:rsidP="00336DB4">
            <w:pPr>
              <w:spacing w:before="60" w:after="60"/>
              <w:jc w:val="center"/>
              <w:rPr>
                <w:b/>
                <w:sz w:val="20"/>
              </w:rPr>
            </w:pPr>
            <w:r w:rsidRPr="00D817D0">
              <w:rPr>
                <w:b/>
                <w:sz w:val="20"/>
              </w:rPr>
              <w:t>S</w:t>
            </w:r>
            <w:r>
              <w:rPr>
                <w:b/>
                <w:sz w:val="20"/>
              </w:rPr>
              <w:t>o</w:t>
            </w:r>
            <w:r w:rsidRPr="00D817D0">
              <w:rPr>
                <w:b/>
                <w:sz w:val="20"/>
              </w:rPr>
              <w:t>le tenderer</w:t>
            </w:r>
          </w:p>
        </w:tc>
        <w:tc>
          <w:tcPr>
            <w:tcW w:w="992" w:type="dxa"/>
            <w:shd w:val="clear" w:color="auto" w:fill="C0C0C0"/>
            <w:vAlign w:val="center"/>
          </w:tcPr>
          <w:p w:rsidR="00720BBA" w:rsidRPr="00D817D0" w:rsidRDefault="00720BBA" w:rsidP="00336DB4">
            <w:pPr>
              <w:spacing w:before="60" w:after="60"/>
              <w:jc w:val="center"/>
              <w:rPr>
                <w:b/>
                <w:sz w:val="20"/>
              </w:rPr>
            </w:pPr>
            <w:r w:rsidRPr="00D817D0">
              <w:rPr>
                <w:b/>
                <w:sz w:val="20"/>
              </w:rPr>
              <w:t>Sub- contractor</w:t>
            </w:r>
          </w:p>
        </w:tc>
        <w:tc>
          <w:tcPr>
            <w:tcW w:w="1843" w:type="dxa"/>
            <w:shd w:val="clear" w:color="auto" w:fill="C0C0C0"/>
          </w:tcPr>
          <w:p w:rsidR="00720BBA" w:rsidRPr="00D817D0" w:rsidRDefault="00720BBA" w:rsidP="00336DB4">
            <w:pPr>
              <w:spacing w:before="60" w:after="60"/>
              <w:jc w:val="center"/>
              <w:rPr>
                <w:b/>
                <w:sz w:val="20"/>
              </w:rPr>
            </w:pPr>
            <w:r w:rsidRPr="00D817D0">
              <w:rPr>
                <w:b/>
                <w:sz w:val="20"/>
              </w:rPr>
              <w:t>Where to upload  a document in</w:t>
            </w:r>
          </w:p>
          <w:p w:rsidR="00720BBA" w:rsidRPr="00D817D0" w:rsidRDefault="00720BBA" w:rsidP="00336DB4">
            <w:pPr>
              <w:spacing w:before="60" w:after="60"/>
              <w:jc w:val="center"/>
              <w:rPr>
                <w:b/>
                <w:sz w:val="20"/>
              </w:rPr>
            </w:pPr>
            <w:r w:rsidRPr="00D817D0">
              <w:rPr>
                <w:b/>
                <w:sz w:val="20"/>
              </w:rPr>
              <w:t xml:space="preserve"> e-Submission</w:t>
            </w:r>
          </w:p>
        </w:tc>
      </w:tr>
      <w:tr w:rsidR="00720BBA" w:rsidRPr="00D817D0" w:rsidTr="00336DB4">
        <w:tc>
          <w:tcPr>
            <w:tcW w:w="2802" w:type="dxa"/>
            <w:shd w:val="clear" w:color="auto" w:fill="auto"/>
            <w:vAlign w:val="center"/>
          </w:tcPr>
          <w:p w:rsidR="00720BBA" w:rsidRPr="00D817D0" w:rsidRDefault="00720BBA" w:rsidP="00336DB4">
            <w:pPr>
              <w:spacing w:before="60" w:after="60"/>
              <w:rPr>
                <w:sz w:val="22"/>
                <w:szCs w:val="22"/>
              </w:rPr>
            </w:pPr>
            <w:r w:rsidRPr="00D817D0">
              <w:rPr>
                <w:sz w:val="22"/>
                <w:szCs w:val="22"/>
              </w:rPr>
              <w:t>Tender Preparation Report</w:t>
            </w:r>
          </w:p>
        </w:tc>
        <w:tc>
          <w:tcPr>
            <w:tcW w:w="1276" w:type="dxa"/>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r w:rsidRPr="00D817D0">
              <w:rPr>
                <w:sz w:val="22"/>
                <w:szCs w:val="22"/>
              </w:rPr>
              <w:t xml:space="preserve"> </w:t>
            </w:r>
          </w:p>
        </w:tc>
        <w:tc>
          <w:tcPr>
            <w:tcW w:w="992" w:type="dxa"/>
            <w:shd w:val="clear" w:color="auto" w:fill="auto"/>
            <w:vAlign w:val="center"/>
          </w:tcPr>
          <w:p w:rsidR="00720BBA" w:rsidRPr="00D817D0" w:rsidRDefault="00720BBA" w:rsidP="00336DB4">
            <w:pPr>
              <w:spacing w:before="120" w:after="120"/>
              <w:jc w:val="center"/>
              <w:rPr>
                <w:sz w:val="22"/>
                <w:szCs w:val="22"/>
              </w:rPr>
            </w:pPr>
          </w:p>
        </w:tc>
        <w:tc>
          <w:tcPr>
            <w:tcW w:w="1276" w:type="dxa"/>
            <w:shd w:val="clear" w:color="auto" w:fill="auto"/>
            <w:vAlign w:val="center"/>
          </w:tcPr>
          <w:p w:rsidR="00720BBA" w:rsidRPr="00D817D0" w:rsidRDefault="00720BBA" w:rsidP="00336DB4">
            <w:pPr>
              <w:spacing w:before="120" w:after="120"/>
              <w:jc w:val="center"/>
              <w:rPr>
                <w:sz w:val="22"/>
                <w:szCs w:val="22"/>
              </w:rPr>
            </w:pPr>
            <w:r w:rsidRPr="00D817D0">
              <w:rPr>
                <w:sz w:val="22"/>
                <w:szCs w:val="22"/>
              </w:rPr>
              <w:sym w:font="Wingdings" w:char="F06E"/>
            </w:r>
            <w:r w:rsidRPr="00D817D0">
              <w:rPr>
                <w:sz w:val="22"/>
                <w:szCs w:val="22"/>
              </w:rPr>
              <w:t xml:space="preserve"> </w:t>
            </w:r>
          </w:p>
        </w:tc>
        <w:tc>
          <w:tcPr>
            <w:tcW w:w="992" w:type="dxa"/>
            <w:shd w:val="clear" w:color="auto" w:fill="auto"/>
            <w:vAlign w:val="center"/>
          </w:tcPr>
          <w:p w:rsidR="00720BBA" w:rsidRPr="00D817D0" w:rsidRDefault="00720BBA" w:rsidP="00336DB4">
            <w:pPr>
              <w:spacing w:before="120" w:after="120"/>
              <w:jc w:val="center"/>
              <w:rPr>
                <w:sz w:val="22"/>
                <w:szCs w:val="22"/>
              </w:rPr>
            </w:pPr>
          </w:p>
        </w:tc>
        <w:tc>
          <w:tcPr>
            <w:tcW w:w="1843" w:type="dxa"/>
          </w:tcPr>
          <w:p w:rsidR="00720BBA" w:rsidRPr="00D817D0" w:rsidRDefault="00720BBA" w:rsidP="00336DB4">
            <w:pPr>
              <w:spacing w:before="120" w:after="120"/>
              <w:jc w:val="center"/>
              <w:rPr>
                <w:sz w:val="20"/>
              </w:rPr>
            </w:pPr>
            <w:r w:rsidRPr="00D817D0">
              <w:rPr>
                <w:sz w:val="20"/>
              </w:rPr>
              <w:t xml:space="preserve">In Step </w:t>
            </w:r>
            <w:r>
              <w:rPr>
                <w:sz w:val="20"/>
              </w:rPr>
              <w:t>"Tender Report"</w:t>
            </w:r>
            <w:r w:rsidRPr="00D817D0">
              <w:rPr>
                <w:sz w:val="20"/>
              </w:rPr>
              <w:t xml:space="preserve"> of the e-Submission wizard</w:t>
            </w:r>
          </w:p>
        </w:tc>
      </w:tr>
    </w:tbl>
    <w:p w:rsidR="00C40F19" w:rsidRDefault="00720BBA"/>
    <w:sectPr w:rsidR="00C40F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BA" w:rsidRDefault="00720BBA" w:rsidP="00720BBA">
      <w:r>
        <w:separator/>
      </w:r>
    </w:p>
  </w:endnote>
  <w:endnote w:type="continuationSeparator" w:id="0">
    <w:p w:rsidR="00720BBA" w:rsidRDefault="00720BBA" w:rsidP="007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BA" w:rsidRDefault="00720BBA" w:rsidP="00B8202D">
    <w:pPr>
      <w:pStyle w:val="Footer"/>
      <w:jc w:val="center"/>
    </w:pP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BA" w:rsidRDefault="00720BBA" w:rsidP="00720BBA">
      <w:r>
        <w:separator/>
      </w:r>
    </w:p>
  </w:footnote>
  <w:footnote w:type="continuationSeparator" w:id="0">
    <w:p w:rsidR="00720BBA" w:rsidRDefault="00720BBA" w:rsidP="00720BBA">
      <w:r>
        <w:continuationSeparator/>
      </w:r>
    </w:p>
  </w:footnote>
  <w:footnote w:id="1">
    <w:p w:rsidR="00720BBA" w:rsidRPr="00D45D39" w:rsidRDefault="00720BBA" w:rsidP="00720BBA">
      <w:pPr>
        <w:pStyle w:val="FootnoteText"/>
        <w:tabs>
          <w:tab w:val="left" w:pos="142"/>
        </w:tabs>
        <w:ind w:left="142" w:hanging="142"/>
        <w:rPr>
          <w:sz w:val="18"/>
          <w:szCs w:val="18"/>
        </w:rPr>
      </w:pPr>
      <w:r>
        <w:rPr>
          <w:rStyle w:val="FootnoteReference"/>
        </w:rPr>
        <w:footnoteRef/>
      </w:r>
      <w:r>
        <w:t xml:space="preserve"> </w:t>
      </w:r>
      <w:r w:rsidRPr="00516CF7">
        <w:rPr>
          <w:sz w:val="18"/>
          <w:szCs w:val="18"/>
        </w:rPr>
        <w:t xml:space="preserve">The footnotes </w:t>
      </w:r>
      <w:r>
        <w:rPr>
          <w:sz w:val="18"/>
          <w:szCs w:val="18"/>
        </w:rPr>
        <w:t xml:space="preserve">are internal instructions for the </w:t>
      </w:r>
      <w:proofErr w:type="spellStart"/>
      <w:r>
        <w:rPr>
          <w:sz w:val="18"/>
          <w:szCs w:val="18"/>
        </w:rPr>
        <w:t>authorising</w:t>
      </w:r>
      <w:proofErr w:type="spellEnd"/>
      <w:r>
        <w:rPr>
          <w:sz w:val="18"/>
          <w:szCs w:val="18"/>
        </w:rPr>
        <w:t xml:space="preserve"> officers only and must be deleted before the guarantee is signed. [Plain text]: items to be filled in. [</w:t>
      </w:r>
      <w:r>
        <w:rPr>
          <w:i/>
          <w:sz w:val="18"/>
          <w:szCs w:val="18"/>
        </w:rPr>
        <w:t>Text in italics</w:t>
      </w:r>
      <w:r>
        <w:rPr>
          <w:sz w:val="18"/>
          <w:szCs w:val="18"/>
        </w:rPr>
        <w:t>]: these items are optional and may be deleted depending on the context of the guarantee.</w:t>
      </w:r>
    </w:p>
  </w:footnote>
  <w:footnote w:id="2">
    <w:p w:rsidR="00720BBA" w:rsidRPr="009752CF" w:rsidRDefault="00720BBA" w:rsidP="00720BBA">
      <w:pPr>
        <w:pStyle w:val="FootnoteText"/>
      </w:pPr>
      <w:r>
        <w:rPr>
          <w:rStyle w:val="FootnoteReference"/>
        </w:rPr>
        <w:footnoteRef/>
      </w:r>
      <w:r>
        <w:t xml:space="preserve"> </w:t>
      </w:r>
      <w:r w:rsidRPr="009752CF">
        <w:rPr>
          <w:sz w:val="18"/>
          <w:szCs w:val="18"/>
        </w:rPr>
        <w:t>In any case</w:t>
      </w:r>
      <w:r>
        <w:rPr>
          <w:sz w:val="18"/>
          <w:szCs w:val="18"/>
        </w:rPr>
        <w:t>, this period should never be reduced.</w:t>
      </w:r>
    </w:p>
  </w:footnote>
  <w:footnote w:id="3">
    <w:p w:rsidR="00720BBA" w:rsidRPr="00E655E5" w:rsidRDefault="00720BBA" w:rsidP="00720BBA">
      <w:pPr>
        <w:pStyle w:val="FootnoteText"/>
      </w:pPr>
      <w:r>
        <w:rPr>
          <w:rStyle w:val="FootnoteReference"/>
        </w:rPr>
        <w:footnoteRef/>
      </w:r>
      <w:r>
        <w:t xml:space="preserve"> </w:t>
      </w:r>
      <w:r w:rsidRPr="006B6E04">
        <w:rPr>
          <w:sz w:val="18"/>
          <w:szCs w:val="18"/>
        </w:rPr>
        <w:t>This mention has to be inserted where the law applicable to the guarantee imposes a precise expiry date.</w:t>
      </w:r>
      <w:r w:rsidRPr="00E655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BA" w:rsidRPr="00F37DE4" w:rsidRDefault="00720BBA" w:rsidP="00F37DE4">
    <w:pPr>
      <w:pStyle w:val="Heading1"/>
      <w:numPr>
        <w:ilvl w:val="0"/>
        <w:numId w:val="0"/>
      </w:numPr>
      <w:spacing w:before="0" w:after="0"/>
      <w:jc w:val="right"/>
      <w:rPr>
        <w:smallCaps w:val="0"/>
        <w:sz w:val="20"/>
      </w:rPr>
    </w:pPr>
    <w:r>
      <w:rPr>
        <w:smallCaps w:val="0"/>
        <w:sz w:val="20"/>
      </w:rPr>
      <w:t>6</w:t>
    </w:r>
    <w:r w:rsidRPr="00F37DE4">
      <w:rPr>
        <w:smallCaps w:val="0"/>
        <w:sz w:val="20"/>
      </w:rPr>
      <w:t>. Annexes</w:t>
    </w:r>
  </w:p>
  <w:p w:rsidR="00720BBA" w:rsidRDefault="00720BBA" w:rsidP="00F37DE4">
    <w:pPr>
      <w:pStyle w:val="Heading1"/>
      <w:numPr>
        <w:ilvl w:val="0"/>
        <w:numId w:val="0"/>
      </w:numPr>
      <w:spacing w:before="0"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BA" w:rsidRPr="00670A9C" w:rsidRDefault="00720BBA" w:rsidP="00B8202D">
    <w:pPr>
      <w:pStyle w:val="Header"/>
      <w:jc w:val="right"/>
      <w:rPr>
        <w:sz w:val="2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BA" w:rsidRPr="00214D18" w:rsidRDefault="00720BBA" w:rsidP="00B8202D">
    <w:pPr>
      <w:pStyle w:val="Header"/>
      <w:jc w:val="right"/>
      <w:rPr>
        <w:sz w:val="20"/>
      </w:rPr>
    </w:pPr>
    <w:r>
      <w:rPr>
        <w:sz w:val="20"/>
      </w:rPr>
      <w:t>Version of October 2015</w:t>
    </w:r>
  </w:p>
  <w:p w:rsidR="00720BBA" w:rsidRDefault="00720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in;height:3in" o:bullet="t"/>
    </w:pict>
  </w:numPicBullet>
  <w:numPicBullet w:numPicBulletId="1">
    <w:pict>
      <v:shape id="_x0000_i1133" type="#_x0000_t75" style="width:3in;height:3in" o:bullet="t"/>
    </w:pict>
  </w:numPicBullet>
  <w:numPicBullet w:numPicBulletId="2">
    <w:pict>
      <v:shape id="_x0000_i1134" type="#_x0000_t75" style="width:3in;height:3in" o:bullet="t"/>
    </w:pict>
  </w:numPicBullet>
  <w:abstractNum w:abstractNumId="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5E1F"/>
    <w:multiLevelType w:val="hybridMultilevel"/>
    <w:tmpl w:val="1250F212"/>
    <w:lvl w:ilvl="0" w:tplc="61986570">
      <w:start w:val="1"/>
      <w:numFmt w:val="decimal"/>
      <w:lvlText w:val="Task1.%1."/>
      <w:lvlJc w:val="left"/>
      <w:pPr>
        <w:ind w:left="644" w:hanging="360"/>
      </w:pPr>
      <w:rPr>
        <w:rFonts w:hint="default"/>
      </w:rPr>
    </w:lvl>
    <w:lvl w:ilvl="1" w:tplc="0410000D">
      <w:start w:val="1"/>
      <w:numFmt w:val="bullet"/>
      <w:lvlText w:val=""/>
      <w:lvlJc w:val="left"/>
      <w:pPr>
        <w:ind w:left="-1047" w:hanging="360"/>
      </w:pPr>
      <w:rPr>
        <w:rFonts w:ascii="Wingdings" w:hAnsi="Wingdings"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2">
    <w:nsid w:val="04FC55EA"/>
    <w:multiLevelType w:val="hybridMultilevel"/>
    <w:tmpl w:val="66D8F092"/>
    <w:lvl w:ilvl="0" w:tplc="C4160E54">
      <w:start w:val="1"/>
      <w:numFmt w:val="decimal"/>
      <w:lvlText w:val="Task2.%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DB656F"/>
    <w:multiLevelType w:val="hybridMultilevel"/>
    <w:tmpl w:val="548E3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A3FEE"/>
    <w:multiLevelType w:val="hybridMultilevel"/>
    <w:tmpl w:val="F8A4723E"/>
    <w:lvl w:ilvl="0" w:tplc="336C04CA">
      <w:start w:val="1"/>
      <w:numFmt w:val="lowerLetter"/>
      <w:lvlText w:val="(%1)"/>
      <w:lvlJc w:val="left"/>
      <w:pPr>
        <w:ind w:left="360" w:hanging="360"/>
      </w:pPr>
      <w:rPr>
        <w:rFonts w:hint="default"/>
      </w:rPr>
    </w:lvl>
    <w:lvl w:ilvl="1" w:tplc="A27AC9B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B166A5"/>
    <w:multiLevelType w:val="hybridMultilevel"/>
    <w:tmpl w:val="20BC44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5583B"/>
    <w:multiLevelType w:val="multilevel"/>
    <w:tmpl w:val="8DF8DBC8"/>
    <w:lvl w:ilvl="0">
      <w:start w:val="6"/>
      <w:numFmt w:val="decimal"/>
      <w:pStyle w:val="Heading1"/>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080"/>
        </w:tabs>
        <w:ind w:left="1080" w:hanging="600"/>
      </w:pPr>
      <w:rPr>
        <w:rFonts w:ascii="Times New Roman" w:hAnsi="Times New Roman" w:hint="default"/>
        <w:b/>
        <w:i w:val="0"/>
        <w:caps/>
        <w:sz w:val="24"/>
      </w:rPr>
    </w:lvl>
    <w:lvl w:ilvl="2">
      <w:start w:val="1"/>
      <w:numFmt w:val="decimal"/>
      <w:pStyle w:val="Heading3"/>
      <w:lvlText w:val="%1.%2.%3."/>
      <w:lvlJc w:val="left"/>
      <w:pPr>
        <w:tabs>
          <w:tab w:val="num" w:pos="1779"/>
        </w:tabs>
        <w:ind w:left="1779" w:hanging="786"/>
      </w:pPr>
      <w:rPr>
        <w:rFonts w:hint="default"/>
        <w:b/>
        <w:i/>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1A530CDB"/>
    <w:multiLevelType w:val="hybridMultilevel"/>
    <w:tmpl w:val="848C719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494C49"/>
    <w:multiLevelType w:val="hybridMultilevel"/>
    <w:tmpl w:val="06A0A38A"/>
    <w:lvl w:ilvl="0" w:tplc="EF38E4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C38F8"/>
    <w:multiLevelType w:val="hybridMultilevel"/>
    <w:tmpl w:val="48A0B83A"/>
    <w:lvl w:ilvl="0" w:tplc="B116077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2359A"/>
    <w:multiLevelType w:val="hybridMultilevel"/>
    <w:tmpl w:val="3EC2F20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3E230F0F"/>
    <w:multiLevelType w:val="hybridMultilevel"/>
    <w:tmpl w:val="C6F2BE3C"/>
    <w:lvl w:ilvl="0" w:tplc="B7024B9E">
      <w:start w:val="1"/>
      <w:numFmt w:val="decimal"/>
      <w:lvlText w:val="CFI.%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41E72EF"/>
    <w:multiLevelType w:val="hybridMultilevel"/>
    <w:tmpl w:val="F53C80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044F7B"/>
    <w:multiLevelType w:val="hybridMultilevel"/>
    <w:tmpl w:val="A39AC45E"/>
    <w:lvl w:ilvl="0" w:tplc="3BC8FA36">
      <w:start w:val="1"/>
      <w:numFmt w:val="decimal"/>
      <w:lvlText w:val="Task3.%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410E46CA">
      <w:start w:val="1"/>
      <w:numFmt w:val="upperLetter"/>
      <w:lvlText w:val="%3."/>
      <w:lvlJc w:val="left"/>
      <w:pPr>
        <w:ind w:left="2505" w:hanging="705"/>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F00622"/>
    <w:multiLevelType w:val="multilevel"/>
    <w:tmpl w:val="CE9495B4"/>
    <w:lvl w:ilvl="0">
      <w:start w:val="1"/>
      <w:numFmt w:val="decimal"/>
      <w:lvlText w:val="%1."/>
      <w:lvlJc w:val="left"/>
      <w:pPr>
        <w:tabs>
          <w:tab w:val="num" w:pos="480"/>
        </w:tabs>
        <w:ind w:left="480" w:hanging="480"/>
      </w:pPr>
      <w:rPr>
        <w:rFonts w:ascii="Arial" w:hAnsi="Arial" w:hint="default"/>
        <w:b/>
        <w:i w:val="0"/>
        <w:caps/>
        <w:strike w:val="0"/>
        <w:dstrike w:val="0"/>
        <w:outline w:val="0"/>
        <w:shadow/>
        <w:emboss w:val="0"/>
        <w:imprint w:val="0"/>
        <w:sz w:val="28"/>
        <w:u w:val="single"/>
      </w:rPr>
    </w:lvl>
    <w:lvl w:ilvl="1">
      <w:start w:val="1"/>
      <w:numFmt w:val="decimal"/>
      <w:lvlText w:val="%1.%2."/>
      <w:lvlJc w:val="left"/>
      <w:pPr>
        <w:tabs>
          <w:tab w:val="num" w:pos="1080"/>
        </w:tabs>
        <w:ind w:left="1080" w:hanging="600"/>
      </w:pPr>
      <w:rPr>
        <w:rFonts w:ascii="Times New Roman" w:hAnsi="Times New Roman" w:hint="default"/>
        <w:b/>
        <w:i w:val="0"/>
        <w:caps/>
        <w:sz w:val="24"/>
      </w:rPr>
    </w:lvl>
    <w:lvl w:ilvl="2">
      <w:start w:val="1"/>
      <w:numFmt w:val="decimal"/>
      <w:lvlText w:val="%1.%2.%3."/>
      <w:lvlJc w:val="left"/>
      <w:pPr>
        <w:tabs>
          <w:tab w:val="num" w:pos="1920"/>
        </w:tabs>
        <w:ind w:left="1920" w:hanging="786"/>
      </w:pPr>
      <w:rPr>
        <w:b/>
        <w:i/>
        <w:sz w:val="24"/>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3204672"/>
    <w:multiLevelType w:val="hybridMultilevel"/>
    <w:tmpl w:val="9322E7FA"/>
    <w:lvl w:ilvl="0" w:tplc="767613FA">
      <w:start w:val="1"/>
      <w:numFmt w:val="decimal"/>
      <w:lvlText w:val="[A.%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A495C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CD170A"/>
    <w:multiLevelType w:val="hybridMultilevel"/>
    <w:tmpl w:val="0DD87AF4"/>
    <w:lvl w:ilvl="0" w:tplc="0809000F">
      <w:start w:val="1"/>
      <w:numFmt w:val="decimal"/>
      <w:lvlText w:val="%1."/>
      <w:lvlJc w:val="left"/>
      <w:pPr>
        <w:ind w:left="2484" w:hanging="360"/>
      </w:p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32">
    <w:nsid w:val="5F0D452F"/>
    <w:multiLevelType w:val="hybridMultilevel"/>
    <w:tmpl w:val="D8827258"/>
    <w:lvl w:ilvl="0" w:tplc="08090015">
      <w:start w:val="1"/>
      <w:numFmt w:val="upp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20E0F27"/>
    <w:multiLevelType w:val="multilevel"/>
    <w:tmpl w:val="D9A2AB22"/>
    <w:lvl w:ilvl="0">
      <w:start w:val="1"/>
      <w:numFmt w:val="lowerLetter"/>
      <w:lvlText w:val="%1)"/>
      <w:lvlJc w:val="left"/>
      <w:pPr>
        <w:tabs>
          <w:tab w:val="num" w:pos="4253"/>
        </w:tabs>
        <w:ind w:left="4253" w:hanging="709"/>
      </w:pPr>
    </w:lvl>
    <w:lvl w:ilvl="1">
      <w:start w:val="1"/>
      <w:numFmt w:val="lowerLetter"/>
      <w:lvlText w:val="(%2)"/>
      <w:lvlJc w:val="left"/>
      <w:pPr>
        <w:tabs>
          <w:tab w:val="num" w:pos="4961"/>
        </w:tabs>
        <w:ind w:left="4961" w:hanging="708"/>
      </w:pPr>
    </w:lvl>
    <w:lvl w:ilvl="2">
      <w:start w:val="1"/>
      <w:numFmt w:val="bullet"/>
      <w:lvlText w:val="–"/>
      <w:lvlJc w:val="left"/>
      <w:pPr>
        <w:tabs>
          <w:tab w:val="num" w:pos="5670"/>
        </w:tabs>
        <w:ind w:left="5670" w:hanging="709"/>
      </w:pPr>
      <w:rPr>
        <w:rFonts w:ascii="Times New Roman" w:hAnsi="Times New Roman"/>
      </w:rPr>
    </w:lvl>
    <w:lvl w:ilvl="3">
      <w:start w:val="1"/>
      <w:numFmt w:val="bullet"/>
      <w:lvlText w:val=""/>
      <w:lvlJc w:val="left"/>
      <w:pPr>
        <w:tabs>
          <w:tab w:val="num" w:pos="6379"/>
        </w:tabs>
        <w:ind w:left="6379" w:hanging="709"/>
      </w:pPr>
      <w:rPr>
        <w:rFonts w:ascii="Symbol" w:hAnsi="Symbol"/>
      </w:rPr>
    </w:lvl>
    <w:lvl w:ilvl="4">
      <w:start w:val="1"/>
      <w:numFmt w:val="lowerLetter"/>
      <w:lvlText w:val="(%5)"/>
      <w:lvlJc w:val="left"/>
      <w:pPr>
        <w:tabs>
          <w:tab w:val="num" w:pos="5344"/>
        </w:tabs>
        <w:ind w:left="5344" w:hanging="360"/>
      </w:pPr>
    </w:lvl>
    <w:lvl w:ilvl="5">
      <w:start w:val="1"/>
      <w:numFmt w:val="lowerRoman"/>
      <w:lvlText w:val="(%6)"/>
      <w:lvlJc w:val="left"/>
      <w:pPr>
        <w:tabs>
          <w:tab w:val="num" w:pos="5704"/>
        </w:tabs>
        <w:ind w:left="5704" w:hanging="360"/>
      </w:pPr>
    </w:lvl>
    <w:lvl w:ilvl="6">
      <w:start w:val="1"/>
      <w:numFmt w:val="decimal"/>
      <w:lvlText w:val="%7."/>
      <w:lvlJc w:val="left"/>
      <w:pPr>
        <w:tabs>
          <w:tab w:val="num" w:pos="6064"/>
        </w:tabs>
        <w:ind w:left="6064" w:hanging="360"/>
      </w:pPr>
    </w:lvl>
    <w:lvl w:ilvl="7">
      <w:start w:val="1"/>
      <w:numFmt w:val="lowerLetter"/>
      <w:lvlText w:val="%8."/>
      <w:lvlJc w:val="left"/>
      <w:pPr>
        <w:tabs>
          <w:tab w:val="num" w:pos="6424"/>
        </w:tabs>
        <w:ind w:left="6424" w:hanging="360"/>
      </w:pPr>
    </w:lvl>
    <w:lvl w:ilvl="8">
      <w:start w:val="1"/>
      <w:numFmt w:val="lowerRoman"/>
      <w:lvlText w:val="%9."/>
      <w:lvlJc w:val="left"/>
      <w:pPr>
        <w:tabs>
          <w:tab w:val="num" w:pos="6784"/>
        </w:tabs>
        <w:ind w:left="6784" w:hanging="360"/>
      </w:pPr>
    </w:lvl>
  </w:abstractNum>
  <w:abstractNum w:abstractNumId="34">
    <w:nsid w:val="65CF0A30"/>
    <w:multiLevelType w:val="hybridMultilevel"/>
    <w:tmpl w:val="00400D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7B675FA"/>
    <w:multiLevelType w:val="hybridMultilevel"/>
    <w:tmpl w:val="78723D9E"/>
    <w:lvl w:ilvl="0" w:tplc="0809000F">
      <w:start w:val="1"/>
      <w:numFmt w:val="decimal"/>
      <w:lvlText w:val="%1."/>
      <w:lvlJc w:val="left"/>
      <w:pPr>
        <w:ind w:left="2845" w:hanging="360"/>
      </w:pPr>
    </w:lvl>
    <w:lvl w:ilvl="1" w:tplc="08090019" w:tentative="1">
      <w:start w:val="1"/>
      <w:numFmt w:val="lowerLetter"/>
      <w:lvlText w:val="%2."/>
      <w:lvlJc w:val="left"/>
      <w:pPr>
        <w:ind w:left="3565" w:hanging="360"/>
      </w:pPr>
    </w:lvl>
    <w:lvl w:ilvl="2" w:tplc="0809001B" w:tentative="1">
      <w:start w:val="1"/>
      <w:numFmt w:val="lowerRoman"/>
      <w:lvlText w:val="%3."/>
      <w:lvlJc w:val="right"/>
      <w:pPr>
        <w:ind w:left="4285" w:hanging="180"/>
      </w:pPr>
    </w:lvl>
    <w:lvl w:ilvl="3" w:tplc="0809000F" w:tentative="1">
      <w:start w:val="1"/>
      <w:numFmt w:val="decimal"/>
      <w:lvlText w:val="%4."/>
      <w:lvlJc w:val="left"/>
      <w:pPr>
        <w:ind w:left="5005" w:hanging="360"/>
      </w:pPr>
    </w:lvl>
    <w:lvl w:ilvl="4" w:tplc="08090019" w:tentative="1">
      <w:start w:val="1"/>
      <w:numFmt w:val="lowerLetter"/>
      <w:lvlText w:val="%5."/>
      <w:lvlJc w:val="left"/>
      <w:pPr>
        <w:ind w:left="5725" w:hanging="360"/>
      </w:pPr>
    </w:lvl>
    <w:lvl w:ilvl="5" w:tplc="0809001B" w:tentative="1">
      <w:start w:val="1"/>
      <w:numFmt w:val="lowerRoman"/>
      <w:lvlText w:val="%6."/>
      <w:lvlJc w:val="right"/>
      <w:pPr>
        <w:ind w:left="6445" w:hanging="180"/>
      </w:pPr>
    </w:lvl>
    <w:lvl w:ilvl="6" w:tplc="0809000F" w:tentative="1">
      <w:start w:val="1"/>
      <w:numFmt w:val="decimal"/>
      <w:lvlText w:val="%7."/>
      <w:lvlJc w:val="left"/>
      <w:pPr>
        <w:ind w:left="7165" w:hanging="360"/>
      </w:pPr>
    </w:lvl>
    <w:lvl w:ilvl="7" w:tplc="08090019" w:tentative="1">
      <w:start w:val="1"/>
      <w:numFmt w:val="lowerLetter"/>
      <w:lvlText w:val="%8."/>
      <w:lvlJc w:val="left"/>
      <w:pPr>
        <w:ind w:left="7885" w:hanging="360"/>
      </w:pPr>
    </w:lvl>
    <w:lvl w:ilvl="8" w:tplc="0809001B" w:tentative="1">
      <w:start w:val="1"/>
      <w:numFmt w:val="lowerRoman"/>
      <w:lvlText w:val="%9."/>
      <w:lvlJc w:val="right"/>
      <w:pPr>
        <w:ind w:left="8605" w:hanging="180"/>
      </w:pPr>
    </w:lvl>
  </w:abstractNum>
  <w:abstractNum w:abstractNumId="39">
    <w:nsid w:val="689C79FA"/>
    <w:multiLevelType w:val="multilevel"/>
    <w:tmpl w:val="5C36F326"/>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PicBulletId w:val="2"/>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B0B48BF"/>
    <w:multiLevelType w:val="hybridMultilevel"/>
    <w:tmpl w:val="004843E2"/>
    <w:lvl w:ilvl="0" w:tplc="08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nsid w:val="6CE01C21"/>
    <w:multiLevelType w:val="hybridMultilevel"/>
    <w:tmpl w:val="C63A5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nsid w:val="7050040D"/>
    <w:multiLevelType w:val="hybridMultilevel"/>
    <w:tmpl w:val="152C85AC"/>
    <w:lvl w:ilvl="0" w:tplc="A1F23A8E">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502390"/>
    <w:multiLevelType w:val="hybridMultilevel"/>
    <w:tmpl w:val="EC8A0D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7"/>
  </w:num>
  <w:num w:numId="2">
    <w:abstractNumId w:val="8"/>
  </w:num>
  <w:num w:numId="3">
    <w:abstractNumId w:val="39"/>
  </w:num>
  <w:num w:numId="4">
    <w:abstractNumId w:val="29"/>
    <w:lvlOverride w:ilvl="0">
      <w:startOverride w:val="1"/>
    </w:lvlOverride>
  </w:num>
  <w:num w:numId="5">
    <w:abstractNumId w:val="18"/>
    <w:lvlOverride w:ilvl="0">
      <w:startOverride w:val="1"/>
    </w:lvlOverride>
  </w:num>
  <w:num w:numId="6">
    <w:abstractNumId w:val="29"/>
    <w:lvlOverride w:ilvl="0">
      <w:startOverride w:val="1"/>
    </w:lvlOverride>
  </w:num>
  <w:num w:numId="7">
    <w:abstractNumId w:val="9"/>
    <w:lvlOverride w:ilvl="0">
      <w:startOverride w:val="1"/>
    </w:lvlOverride>
  </w:num>
  <w:num w:numId="8">
    <w:abstractNumId w:val="15"/>
  </w:num>
  <w:num w:numId="9">
    <w:abstractNumId w:val="16"/>
  </w:num>
  <w:num w:numId="10">
    <w:abstractNumId w:val="29"/>
  </w:num>
  <w:num w:numId="11">
    <w:abstractNumId w:val="0"/>
  </w:num>
  <w:num w:numId="12">
    <w:abstractNumId w:val="32"/>
  </w:num>
  <w:num w:numId="13">
    <w:abstractNumId w:val="26"/>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8"/>
  </w:num>
  <w:num w:numId="18">
    <w:abstractNumId w:val="31"/>
  </w:num>
  <w:num w:numId="19">
    <w:abstractNumId w:val="17"/>
  </w:num>
  <w:num w:numId="20">
    <w:abstractNumId w:val="18"/>
  </w:num>
  <w:num w:numId="21">
    <w:abstractNumId w:val="14"/>
  </w:num>
  <w:num w:numId="22">
    <w:abstractNumId w:val="9"/>
  </w:num>
  <w:num w:numId="23">
    <w:abstractNumId w:val="7"/>
  </w:num>
  <w:num w:numId="24">
    <w:abstractNumId w:val="35"/>
  </w:num>
  <w:num w:numId="25">
    <w:abstractNumId w:val="37"/>
  </w:num>
  <w:num w:numId="26">
    <w:abstractNumId w:val="36"/>
  </w:num>
  <w:num w:numId="27">
    <w:abstractNumId w:val="42"/>
  </w:num>
  <w:num w:numId="28">
    <w:abstractNumId w:val="13"/>
  </w:num>
  <w:num w:numId="29">
    <w:abstractNumId w:val="20"/>
  </w:num>
  <w:num w:numId="30">
    <w:abstractNumId w:val="24"/>
  </w:num>
  <w:num w:numId="31">
    <w:abstractNumId w:val="22"/>
  </w:num>
  <w:num w:numId="32">
    <w:abstractNumId w:val="3"/>
  </w:num>
  <w:num w:numId="33">
    <w:abstractNumId w:val="25"/>
  </w:num>
  <w:num w:numId="34">
    <w:abstractNumId w:val="41"/>
  </w:num>
  <w:num w:numId="35">
    <w:abstractNumId w:val="10"/>
  </w:num>
  <w:num w:numId="36">
    <w:abstractNumId w:val="11"/>
  </w:num>
  <w:num w:numId="37">
    <w:abstractNumId w:val="21"/>
  </w:num>
  <w:num w:numId="38">
    <w:abstractNumId w:val="23"/>
  </w:num>
  <w:num w:numId="39">
    <w:abstractNumId w:val="1"/>
  </w:num>
  <w:num w:numId="40">
    <w:abstractNumId w:val="44"/>
  </w:num>
  <w:num w:numId="41">
    <w:abstractNumId w:val="6"/>
  </w:num>
  <w:num w:numId="42">
    <w:abstractNumId w:val="2"/>
  </w:num>
  <w:num w:numId="43">
    <w:abstractNumId w:val="40"/>
  </w:num>
  <w:num w:numId="44">
    <w:abstractNumId w:val="43"/>
  </w:num>
  <w:num w:numId="45">
    <w:abstractNumId w:val="19"/>
  </w:num>
  <w:num w:numId="46">
    <w:abstractNumId w:val="28"/>
  </w:num>
  <w:num w:numId="47">
    <w:abstractNumId w:val="30"/>
  </w:num>
  <w:num w:numId="48">
    <w:abstractNumId w:val="5"/>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BA"/>
    <w:rsid w:val="004D2798"/>
    <w:rsid w:val="00720BBA"/>
    <w:rsid w:val="00C5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20BBA"/>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Text1"/>
    <w:link w:val="Heading1Char"/>
    <w:qFormat/>
    <w:rsid w:val="00720BBA"/>
    <w:pPr>
      <w:keepNext/>
      <w:numPr>
        <w:numId w:val="2"/>
      </w:numPr>
      <w:spacing w:before="360" w:after="240"/>
      <w:jc w:val="both"/>
      <w:outlineLvl w:val="0"/>
    </w:pPr>
    <w:rPr>
      <w:b/>
      <w:smallCaps/>
      <w:kern w:val="28"/>
      <w:u w:val="single"/>
    </w:rPr>
  </w:style>
  <w:style w:type="paragraph" w:styleId="Heading2">
    <w:name w:val="heading 2"/>
    <w:basedOn w:val="Normal"/>
    <w:next w:val="Normal"/>
    <w:link w:val="Heading2Char"/>
    <w:qFormat/>
    <w:rsid w:val="00720BBA"/>
    <w:pPr>
      <w:keepNext/>
      <w:numPr>
        <w:ilvl w:val="1"/>
        <w:numId w:val="2"/>
      </w:numPr>
      <w:spacing w:after="240"/>
      <w:jc w:val="both"/>
      <w:outlineLvl w:val="1"/>
    </w:pPr>
    <w:rPr>
      <w:b/>
    </w:rPr>
  </w:style>
  <w:style w:type="paragraph" w:styleId="Heading3">
    <w:name w:val="heading 3"/>
    <w:basedOn w:val="Normal"/>
    <w:next w:val="Normal"/>
    <w:link w:val="Heading3Char"/>
    <w:qFormat/>
    <w:rsid w:val="00720BBA"/>
    <w:pPr>
      <w:keepNext/>
      <w:numPr>
        <w:ilvl w:val="2"/>
        <w:numId w:val="2"/>
      </w:numPr>
      <w:spacing w:after="240"/>
      <w:jc w:val="both"/>
      <w:outlineLvl w:val="2"/>
    </w:pPr>
    <w:rPr>
      <w:i/>
    </w:rPr>
  </w:style>
  <w:style w:type="paragraph" w:styleId="Heading4">
    <w:name w:val="heading 4"/>
    <w:basedOn w:val="Normal"/>
    <w:next w:val="Normal"/>
    <w:link w:val="Heading4Char"/>
    <w:qFormat/>
    <w:rsid w:val="00720BBA"/>
    <w:pPr>
      <w:keepNext/>
      <w:numPr>
        <w:ilvl w:val="3"/>
        <w:numId w:val="1"/>
      </w:numPr>
      <w:spacing w:after="24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BBA"/>
    <w:rPr>
      <w:rFonts w:ascii="Times New Roman" w:eastAsia="Times New Roman" w:hAnsi="Times New Roman" w:cs="Times New Roman"/>
      <w:b/>
      <w:smallCaps/>
      <w:snapToGrid w:val="0"/>
      <w:kern w:val="28"/>
      <w:sz w:val="24"/>
      <w:szCs w:val="20"/>
      <w:u w:val="single"/>
    </w:rPr>
  </w:style>
  <w:style w:type="character" w:customStyle="1" w:styleId="Heading2Char">
    <w:name w:val="Heading 2 Char"/>
    <w:basedOn w:val="DefaultParagraphFont"/>
    <w:link w:val="Heading2"/>
    <w:rsid w:val="00720BB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720BBA"/>
    <w:rPr>
      <w:rFonts w:ascii="Times New Roman" w:eastAsia="Times New Roman" w:hAnsi="Times New Roman" w:cs="Times New Roman"/>
      <w:i/>
      <w:snapToGrid w:val="0"/>
      <w:sz w:val="24"/>
      <w:szCs w:val="20"/>
    </w:rPr>
  </w:style>
  <w:style w:type="character" w:customStyle="1" w:styleId="Heading4Char">
    <w:name w:val="Heading 4 Char"/>
    <w:basedOn w:val="DefaultParagraphFont"/>
    <w:link w:val="Heading4"/>
    <w:rsid w:val="00720BBA"/>
    <w:rPr>
      <w:rFonts w:ascii="Times New Roman" w:eastAsia="Times New Roman" w:hAnsi="Times New Roman" w:cs="Times New Roman"/>
      <w:snapToGrid w:val="0"/>
      <w:sz w:val="24"/>
      <w:szCs w:val="20"/>
    </w:rPr>
  </w:style>
  <w:style w:type="paragraph" w:customStyle="1" w:styleId="Text1">
    <w:name w:val="Text 1"/>
    <w:basedOn w:val="Normal"/>
    <w:link w:val="Text1Char"/>
    <w:rsid w:val="00720BBA"/>
    <w:pPr>
      <w:spacing w:after="240"/>
      <w:ind w:left="482"/>
      <w:jc w:val="both"/>
    </w:pPr>
  </w:style>
  <w:style w:type="paragraph" w:customStyle="1" w:styleId="AddressTR">
    <w:name w:val="AddressTR"/>
    <w:basedOn w:val="Normal"/>
    <w:next w:val="Normal"/>
    <w:rsid w:val="00720BBA"/>
    <w:pPr>
      <w:spacing w:after="720"/>
      <w:ind w:left="5103"/>
    </w:pPr>
  </w:style>
  <w:style w:type="paragraph" w:styleId="Date">
    <w:name w:val="Date"/>
    <w:basedOn w:val="Normal"/>
    <w:next w:val="References"/>
    <w:link w:val="DateChar"/>
    <w:rsid w:val="00720BBA"/>
    <w:pPr>
      <w:ind w:left="5103" w:right="-567"/>
    </w:pPr>
  </w:style>
  <w:style w:type="character" w:customStyle="1" w:styleId="DateChar">
    <w:name w:val="Date Char"/>
    <w:basedOn w:val="DefaultParagraphFont"/>
    <w:link w:val="Date"/>
    <w:rsid w:val="00720BBA"/>
    <w:rPr>
      <w:rFonts w:ascii="Times New Roman" w:eastAsia="Times New Roman" w:hAnsi="Times New Roman" w:cs="Times New Roman"/>
      <w:snapToGrid w:val="0"/>
      <w:sz w:val="24"/>
      <w:szCs w:val="20"/>
    </w:rPr>
  </w:style>
  <w:style w:type="paragraph" w:customStyle="1" w:styleId="References">
    <w:name w:val="References"/>
    <w:basedOn w:val="Normal"/>
    <w:next w:val="AddressTR"/>
    <w:rsid w:val="00720BBA"/>
    <w:pPr>
      <w:spacing w:after="240"/>
      <w:ind w:left="5103"/>
    </w:pPr>
    <w:rPr>
      <w:sz w:val="20"/>
    </w:rPr>
  </w:style>
  <w:style w:type="paragraph" w:customStyle="1" w:styleId="Enclosures">
    <w:name w:val="Enclosures"/>
    <w:basedOn w:val="Normal"/>
    <w:next w:val="Normal"/>
    <w:rsid w:val="00720BBA"/>
    <w:pPr>
      <w:keepNext/>
      <w:keepLines/>
      <w:tabs>
        <w:tab w:val="left" w:pos="5642"/>
      </w:tabs>
      <w:spacing w:before="480"/>
      <w:ind w:left="1792" w:hanging="1792"/>
    </w:pPr>
  </w:style>
  <w:style w:type="paragraph" w:styleId="Footer">
    <w:name w:val="footer"/>
    <w:basedOn w:val="Normal"/>
    <w:link w:val="FooterChar"/>
    <w:uiPriority w:val="99"/>
    <w:rsid w:val="00720BBA"/>
    <w:pPr>
      <w:ind w:right="-567"/>
    </w:pPr>
    <w:rPr>
      <w:rFonts w:ascii="Arial" w:hAnsi="Arial"/>
      <w:sz w:val="16"/>
    </w:rPr>
  </w:style>
  <w:style w:type="character" w:customStyle="1" w:styleId="FooterChar">
    <w:name w:val="Footer Char"/>
    <w:basedOn w:val="DefaultParagraphFont"/>
    <w:link w:val="Footer"/>
    <w:uiPriority w:val="99"/>
    <w:rsid w:val="00720BBA"/>
    <w:rPr>
      <w:rFonts w:ascii="Arial" w:eastAsia="Times New Roman" w:hAnsi="Arial" w:cs="Times New Roman"/>
      <w:snapToGrid w:val="0"/>
      <w:sz w:val="16"/>
      <w:szCs w:val="20"/>
    </w:rPr>
  </w:style>
  <w:style w:type="paragraph" w:customStyle="1" w:styleId="NumPar1">
    <w:name w:val="NumPar 1"/>
    <w:basedOn w:val="Heading1"/>
    <w:next w:val="Text1"/>
    <w:rsid w:val="00720BBA"/>
    <w:pPr>
      <w:keepNext w:val="0"/>
      <w:spacing w:before="0"/>
      <w:ind w:left="483" w:hanging="483"/>
      <w:outlineLvl w:val="9"/>
    </w:pPr>
    <w:rPr>
      <w:b w:val="0"/>
      <w:smallCaps w:val="0"/>
    </w:rPr>
  </w:style>
  <w:style w:type="paragraph" w:styleId="Signature">
    <w:name w:val="Signature"/>
    <w:basedOn w:val="Normal"/>
    <w:next w:val="Enclosures"/>
    <w:link w:val="SignatureChar"/>
    <w:rsid w:val="00720BBA"/>
    <w:pPr>
      <w:tabs>
        <w:tab w:val="left" w:pos="5103"/>
      </w:tabs>
      <w:spacing w:before="1200"/>
      <w:ind w:left="5103"/>
      <w:jc w:val="center"/>
    </w:pPr>
  </w:style>
  <w:style w:type="character" w:customStyle="1" w:styleId="SignatureChar">
    <w:name w:val="Signature Char"/>
    <w:basedOn w:val="DefaultParagraphFont"/>
    <w:link w:val="Signature"/>
    <w:rsid w:val="00720BBA"/>
    <w:rPr>
      <w:rFonts w:ascii="Times New Roman" w:eastAsia="Times New Roman" w:hAnsi="Times New Roman" w:cs="Times New Roman"/>
      <w:snapToGrid w:val="0"/>
      <w:sz w:val="24"/>
      <w:szCs w:val="20"/>
    </w:rPr>
  </w:style>
  <w:style w:type="paragraph" w:customStyle="1" w:styleId="Subject">
    <w:name w:val="Subject"/>
    <w:basedOn w:val="Normal"/>
    <w:next w:val="Normal"/>
    <w:rsid w:val="00720BBA"/>
    <w:pPr>
      <w:spacing w:before="720" w:after="600"/>
      <w:ind w:left="1191" w:hanging="1191"/>
      <w:jc w:val="center"/>
    </w:pPr>
    <w:rPr>
      <w:b/>
    </w:rPr>
  </w:style>
  <w:style w:type="paragraph" w:customStyle="1" w:styleId="ZCom">
    <w:name w:val="Z_Com"/>
    <w:basedOn w:val="Normal"/>
    <w:next w:val="ZDGName"/>
    <w:uiPriority w:val="99"/>
    <w:rsid w:val="00720BBA"/>
    <w:pPr>
      <w:widowControl w:val="0"/>
      <w:ind w:right="85"/>
      <w:jc w:val="both"/>
    </w:pPr>
    <w:rPr>
      <w:rFonts w:ascii="Arial" w:hAnsi="Arial"/>
    </w:rPr>
  </w:style>
  <w:style w:type="paragraph" w:customStyle="1" w:styleId="ZDGName">
    <w:name w:val="Z_DGName"/>
    <w:basedOn w:val="Normal"/>
    <w:uiPriority w:val="99"/>
    <w:rsid w:val="00720BBA"/>
    <w:pPr>
      <w:widowControl w:val="0"/>
      <w:ind w:right="85"/>
      <w:jc w:val="both"/>
    </w:pPr>
    <w:rPr>
      <w:rFonts w:ascii="Arial" w:hAnsi="Arial"/>
      <w:sz w:val="16"/>
    </w:rPr>
  </w:style>
  <w:style w:type="paragraph" w:styleId="NormalIndent">
    <w:name w:val="Normal Indent"/>
    <w:basedOn w:val="Normal"/>
    <w:rsid w:val="00720BBA"/>
    <w:pPr>
      <w:spacing w:after="240"/>
      <w:ind w:left="720"/>
      <w:jc w:val="both"/>
    </w:pPr>
  </w:style>
  <w:style w:type="character" w:styleId="FootnoteReference">
    <w:name w:val="footnote reference"/>
    <w:aliases w:val="Footer Note,footnote ref,SUPERS,16 Point,Superscript 6 Point,Footnote Reference Number,Footnote Reference_LVL6,Footnote Reference_LVL61,Footnote Reference_LVL62,Footnote Reference_LVL63,Footnote Reference_LVL64"/>
    <w:rsid w:val="00720BBA"/>
    <w:rPr>
      <w:vertAlign w:val="superscript"/>
    </w:rPr>
  </w:style>
  <w:style w:type="paragraph" w:customStyle="1" w:styleId="Text3">
    <w:name w:val="Text 3"/>
    <w:rsid w:val="00720BBA"/>
    <w:pPr>
      <w:tabs>
        <w:tab w:val="left" w:pos="2302"/>
      </w:tabs>
      <w:spacing w:after="240" w:line="240" w:lineRule="auto"/>
      <w:ind w:left="1202"/>
      <w:jc w:val="both"/>
    </w:pPr>
    <w:rPr>
      <w:rFonts w:ascii="Times New Roman" w:eastAsia="Times New Roman" w:hAnsi="Times New Roman" w:cs="Times New Roman"/>
      <w:snapToGrid w:val="0"/>
      <w:sz w:val="24"/>
      <w:szCs w:val="20"/>
      <w:lang w:val="fr-FR"/>
    </w:rPr>
  </w:style>
  <w:style w:type="paragraph" w:customStyle="1" w:styleId="Text4">
    <w:name w:val="Text 4"/>
    <w:rsid w:val="00720BBA"/>
    <w:pPr>
      <w:tabs>
        <w:tab w:val="left" w:pos="2302"/>
      </w:tabs>
      <w:spacing w:after="240" w:line="240" w:lineRule="auto"/>
      <w:ind w:left="1202"/>
      <w:jc w:val="both"/>
    </w:pPr>
    <w:rPr>
      <w:rFonts w:ascii="Times New Roman" w:eastAsia="Times New Roman" w:hAnsi="Times New Roman" w:cs="Times New Roman"/>
      <w:snapToGrid w:val="0"/>
      <w:sz w:val="24"/>
      <w:szCs w:val="20"/>
      <w:lang w:val="fr-FR"/>
    </w:rPr>
  </w:style>
  <w:style w:type="paragraph" w:customStyle="1" w:styleId="Text2">
    <w:name w:val="Text 2"/>
    <w:rsid w:val="00720BBA"/>
    <w:pPr>
      <w:tabs>
        <w:tab w:val="left" w:pos="2161"/>
      </w:tabs>
      <w:spacing w:after="240" w:line="240" w:lineRule="auto"/>
      <w:ind w:left="1202"/>
      <w:jc w:val="both"/>
    </w:pPr>
    <w:rPr>
      <w:rFonts w:ascii="Times New Roman" w:eastAsia="Times New Roman" w:hAnsi="Times New Roman" w:cs="Times New Roman"/>
      <w:snapToGrid w:val="0"/>
      <w:sz w:val="24"/>
      <w:szCs w:val="20"/>
      <w:lang w:val="fr-FR"/>
    </w:rPr>
  </w:style>
  <w:style w:type="paragraph" w:styleId="BodyTextIndent2">
    <w:name w:val="Body Text Indent 2"/>
    <w:basedOn w:val="Normal"/>
    <w:link w:val="BodyTextIndent2Char"/>
    <w:rsid w:val="00720BBA"/>
    <w:pPr>
      <w:spacing w:after="240"/>
      <w:ind w:left="567" w:hanging="567"/>
      <w:jc w:val="both"/>
    </w:pPr>
  </w:style>
  <w:style w:type="character" w:customStyle="1" w:styleId="BodyTextIndent2Char">
    <w:name w:val="Body Text Indent 2 Char"/>
    <w:basedOn w:val="DefaultParagraphFont"/>
    <w:link w:val="BodyTextIndent2"/>
    <w:rsid w:val="00720BBA"/>
    <w:rPr>
      <w:rFonts w:ascii="Times New Roman" w:eastAsia="Times New Roman" w:hAnsi="Times New Roman" w:cs="Times New Roman"/>
      <w:snapToGrid w:val="0"/>
      <w:sz w:val="24"/>
      <w:szCs w:val="20"/>
    </w:rPr>
  </w:style>
  <w:style w:type="paragraph" w:styleId="BodyText">
    <w:name w:val="Body Text"/>
    <w:basedOn w:val="Normal"/>
    <w:link w:val="BodyTextChar"/>
    <w:rsid w:val="00720BBA"/>
    <w:pPr>
      <w:spacing w:after="240"/>
      <w:jc w:val="both"/>
      <w:outlineLvl w:val="0"/>
    </w:pPr>
  </w:style>
  <w:style w:type="character" w:customStyle="1" w:styleId="BodyTextChar">
    <w:name w:val="Body Text Char"/>
    <w:basedOn w:val="DefaultParagraphFont"/>
    <w:link w:val="BodyText"/>
    <w:rsid w:val="00720BBA"/>
    <w:rPr>
      <w:rFonts w:ascii="Times New Roman" w:eastAsia="Times New Roman" w:hAnsi="Times New Roman" w:cs="Times New Roman"/>
      <w:snapToGrid w:val="0"/>
      <w:sz w:val="24"/>
      <w:szCs w:val="20"/>
    </w:rPr>
  </w:style>
  <w:style w:type="character" w:styleId="Hyperlink">
    <w:name w:val="Hyperlink"/>
    <w:uiPriority w:val="99"/>
    <w:rsid w:val="00720BBA"/>
    <w:rPr>
      <w:color w:val="0000FF"/>
      <w:u w:val="single"/>
    </w:rPr>
  </w:style>
  <w:style w:type="paragraph" w:styleId="BodyTextIndent">
    <w:name w:val="Body Text Indent"/>
    <w:basedOn w:val="Normal"/>
    <w:link w:val="BodyTextIndentChar"/>
    <w:rsid w:val="00720BBA"/>
    <w:pPr>
      <w:spacing w:after="240"/>
      <w:ind w:left="567"/>
      <w:jc w:val="both"/>
    </w:pPr>
  </w:style>
  <w:style w:type="character" w:customStyle="1" w:styleId="BodyTextIndentChar">
    <w:name w:val="Body Text Indent Char"/>
    <w:basedOn w:val="DefaultParagraphFont"/>
    <w:link w:val="BodyTextIndent"/>
    <w:rsid w:val="00720BBA"/>
    <w:rPr>
      <w:rFonts w:ascii="Times New Roman" w:eastAsia="Times New Roman" w:hAnsi="Times New Roman" w:cs="Times New Roman"/>
      <w:snapToGrid w:val="0"/>
      <w:sz w:val="24"/>
      <w:szCs w:val="20"/>
    </w:rPr>
  </w:style>
  <w:style w:type="paragraph" w:customStyle="1" w:styleId="NoteHeading1">
    <w:name w:val="Note Heading1"/>
    <w:rsid w:val="00720BBA"/>
    <w:pPr>
      <w:keepNext/>
      <w:keepLines/>
      <w:spacing w:before="720" w:after="720" w:line="240" w:lineRule="exact"/>
      <w:jc w:val="center"/>
    </w:pPr>
    <w:rPr>
      <w:rFonts w:ascii="Times New Roman" w:eastAsia="Times New Roman" w:hAnsi="Times New Roman" w:cs="Times New Roman"/>
      <w:b/>
      <w:smallCaps/>
      <w:snapToGrid w:val="0"/>
      <w:szCs w:val="20"/>
    </w:rPr>
  </w:style>
  <w:style w:type="paragraph" w:styleId="TOC8">
    <w:name w:val="toc 8"/>
    <w:basedOn w:val="Normal"/>
    <w:next w:val="Normal"/>
    <w:autoRedefine/>
    <w:semiHidden/>
    <w:rsid w:val="00720BBA"/>
    <w:pPr>
      <w:ind w:left="1680"/>
    </w:pPr>
    <w:rPr>
      <w:sz w:val="18"/>
      <w:szCs w:val="18"/>
    </w:rPr>
  </w:style>
  <w:style w:type="paragraph" w:styleId="FootnoteText">
    <w:name w:val="footnote text"/>
    <w:aliases w:val="Schriftart: 9 pt,Schriftart: 10 pt,Schriftart: 8 pt,WB-Fußnotentext,fn,footnote text,Footnotes,Footnote ak"/>
    <w:basedOn w:val="Normal"/>
    <w:link w:val="FootnoteTextChar"/>
    <w:rsid w:val="00720BBA"/>
    <w:rPr>
      <w:sz w:val="20"/>
      <w:lang w:val="en-US"/>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720BBA"/>
    <w:rPr>
      <w:rFonts w:ascii="Times New Roman" w:eastAsia="Times New Roman" w:hAnsi="Times New Roman" w:cs="Times New Roman"/>
      <w:snapToGrid w:val="0"/>
      <w:sz w:val="20"/>
      <w:szCs w:val="20"/>
      <w:lang w:val="en-US"/>
    </w:rPr>
  </w:style>
  <w:style w:type="character" w:styleId="PageNumber">
    <w:name w:val="page number"/>
    <w:basedOn w:val="DefaultParagraphFont"/>
    <w:rsid w:val="00720BBA"/>
  </w:style>
  <w:style w:type="paragraph" w:styleId="Header">
    <w:name w:val="header"/>
    <w:basedOn w:val="Normal"/>
    <w:link w:val="HeaderChar"/>
    <w:rsid w:val="00720BBA"/>
    <w:pPr>
      <w:tabs>
        <w:tab w:val="center" w:pos="4153"/>
        <w:tab w:val="right" w:pos="8306"/>
      </w:tabs>
      <w:spacing w:after="240"/>
      <w:jc w:val="both"/>
    </w:pPr>
  </w:style>
  <w:style w:type="character" w:customStyle="1" w:styleId="HeaderChar">
    <w:name w:val="Header Char"/>
    <w:basedOn w:val="DefaultParagraphFont"/>
    <w:link w:val="Header"/>
    <w:rsid w:val="00720BBA"/>
    <w:rPr>
      <w:rFonts w:ascii="Times New Roman" w:eastAsia="Times New Roman" w:hAnsi="Times New Roman" w:cs="Times New Roman"/>
      <w:snapToGrid w:val="0"/>
      <w:sz w:val="24"/>
      <w:szCs w:val="20"/>
    </w:rPr>
  </w:style>
  <w:style w:type="paragraph" w:customStyle="1" w:styleId="Logo">
    <w:name w:val="Logo"/>
    <w:basedOn w:val="Normal"/>
    <w:rsid w:val="00720BBA"/>
    <w:pPr>
      <w:widowControl w:val="0"/>
    </w:pPr>
    <w:rPr>
      <w:rFonts w:ascii="CG Times (W1)" w:hAnsi="CG Times (W1)"/>
      <w:lang w:val="en-US"/>
    </w:rPr>
  </w:style>
  <w:style w:type="paragraph" w:customStyle="1" w:styleId="ZDG">
    <w:name w:val="Z_DG"/>
    <w:basedOn w:val="Logo"/>
    <w:rsid w:val="00720BBA"/>
    <w:rPr>
      <w:rFonts w:ascii="Arial" w:hAnsi="Arial"/>
      <w:sz w:val="16"/>
    </w:rPr>
  </w:style>
  <w:style w:type="paragraph" w:customStyle="1" w:styleId="ZD">
    <w:name w:val="Z_D"/>
    <w:basedOn w:val="Logo"/>
    <w:rsid w:val="00720BBA"/>
    <w:rPr>
      <w:rFonts w:ascii="Arial" w:hAnsi="Arial"/>
      <w:sz w:val="16"/>
    </w:rPr>
  </w:style>
  <w:style w:type="paragraph" w:styleId="TOC1">
    <w:name w:val="toc 1"/>
    <w:basedOn w:val="Normal"/>
    <w:next w:val="Normal"/>
    <w:uiPriority w:val="39"/>
    <w:rsid w:val="00720BBA"/>
    <w:pPr>
      <w:tabs>
        <w:tab w:val="right" w:leader="dot" w:pos="8640"/>
      </w:tabs>
      <w:spacing w:before="120" w:after="120"/>
      <w:ind w:left="482" w:right="720" w:hanging="482"/>
      <w:jc w:val="both"/>
    </w:pPr>
    <w:rPr>
      <w:caps/>
      <w:snapToGrid/>
    </w:rPr>
  </w:style>
  <w:style w:type="paragraph" w:styleId="TOC2">
    <w:name w:val="toc 2"/>
    <w:basedOn w:val="Normal"/>
    <w:next w:val="Normal"/>
    <w:uiPriority w:val="39"/>
    <w:rsid w:val="00720BBA"/>
    <w:pPr>
      <w:tabs>
        <w:tab w:val="right" w:leader="dot" w:pos="8640"/>
      </w:tabs>
      <w:spacing w:before="60" w:after="60"/>
      <w:ind w:left="1077" w:right="720" w:hanging="595"/>
      <w:jc w:val="both"/>
    </w:pPr>
    <w:rPr>
      <w:snapToGrid/>
    </w:rPr>
  </w:style>
  <w:style w:type="paragraph" w:styleId="TOC3">
    <w:name w:val="toc 3"/>
    <w:basedOn w:val="Normal"/>
    <w:next w:val="Normal"/>
    <w:uiPriority w:val="39"/>
    <w:rsid w:val="00720BBA"/>
    <w:pPr>
      <w:tabs>
        <w:tab w:val="right" w:leader="dot" w:pos="8640"/>
      </w:tabs>
      <w:spacing w:before="60" w:after="60"/>
      <w:ind w:left="1916" w:right="720" w:hanging="839"/>
      <w:jc w:val="both"/>
    </w:pPr>
    <w:rPr>
      <w:snapToGrid/>
    </w:rPr>
  </w:style>
  <w:style w:type="paragraph" w:styleId="TOC4">
    <w:name w:val="toc 4"/>
    <w:basedOn w:val="Normal"/>
    <w:next w:val="Normal"/>
    <w:semiHidden/>
    <w:rsid w:val="00720BBA"/>
    <w:pPr>
      <w:tabs>
        <w:tab w:val="right" w:leader="dot" w:pos="8641"/>
      </w:tabs>
      <w:spacing w:before="60" w:after="60"/>
      <w:ind w:left="2880" w:right="720" w:hanging="964"/>
      <w:jc w:val="both"/>
    </w:pPr>
    <w:rPr>
      <w:snapToGrid/>
    </w:rPr>
  </w:style>
  <w:style w:type="paragraph" w:styleId="TOC5">
    <w:name w:val="toc 5"/>
    <w:basedOn w:val="Normal"/>
    <w:next w:val="Normal"/>
    <w:semiHidden/>
    <w:rsid w:val="00720BBA"/>
    <w:pPr>
      <w:tabs>
        <w:tab w:val="right" w:leader="dot" w:pos="8641"/>
      </w:tabs>
      <w:spacing w:before="240" w:after="120"/>
      <w:ind w:right="720"/>
      <w:jc w:val="both"/>
    </w:pPr>
    <w:rPr>
      <w:caps/>
      <w:snapToGrid/>
    </w:rPr>
  </w:style>
  <w:style w:type="paragraph" w:styleId="TOC6">
    <w:name w:val="toc 6"/>
    <w:basedOn w:val="Normal"/>
    <w:next w:val="Normal"/>
    <w:autoRedefine/>
    <w:semiHidden/>
    <w:rsid w:val="00720BBA"/>
    <w:pPr>
      <w:ind w:left="1200"/>
    </w:pPr>
    <w:rPr>
      <w:sz w:val="18"/>
      <w:szCs w:val="18"/>
    </w:rPr>
  </w:style>
  <w:style w:type="paragraph" w:styleId="TOC7">
    <w:name w:val="toc 7"/>
    <w:basedOn w:val="Normal"/>
    <w:next w:val="Normal"/>
    <w:autoRedefine/>
    <w:semiHidden/>
    <w:rsid w:val="00720BBA"/>
    <w:pPr>
      <w:ind w:left="1440"/>
    </w:pPr>
    <w:rPr>
      <w:sz w:val="18"/>
      <w:szCs w:val="18"/>
    </w:rPr>
  </w:style>
  <w:style w:type="paragraph" w:styleId="TOC9">
    <w:name w:val="toc 9"/>
    <w:basedOn w:val="Normal"/>
    <w:next w:val="Normal"/>
    <w:autoRedefine/>
    <w:semiHidden/>
    <w:rsid w:val="00720BBA"/>
    <w:pPr>
      <w:ind w:left="1920"/>
    </w:pPr>
    <w:rPr>
      <w:sz w:val="18"/>
      <w:szCs w:val="18"/>
    </w:rPr>
  </w:style>
  <w:style w:type="paragraph" w:customStyle="1" w:styleId="INF-bullet">
    <w:name w:val="INF-bullet"/>
    <w:basedOn w:val="Normal"/>
    <w:rsid w:val="00720BBA"/>
    <w:pPr>
      <w:widowControl w:val="0"/>
      <w:spacing w:after="60"/>
      <w:ind w:left="454" w:hanging="170"/>
      <w:jc w:val="both"/>
    </w:pPr>
    <w:rPr>
      <w:color w:val="000000"/>
      <w:sz w:val="22"/>
      <w:lang w:val="en-US"/>
    </w:rPr>
  </w:style>
  <w:style w:type="paragraph" w:customStyle="1" w:styleId="INF-text">
    <w:name w:val="INF-text"/>
    <w:rsid w:val="00720BBA"/>
    <w:pPr>
      <w:widowControl w:val="0"/>
      <w:spacing w:after="240" w:line="240" w:lineRule="auto"/>
      <w:jc w:val="both"/>
    </w:pPr>
    <w:rPr>
      <w:rFonts w:ascii="Times New Roman" w:eastAsia="Times New Roman" w:hAnsi="Times New Roman" w:cs="Times New Roman"/>
      <w:snapToGrid w:val="0"/>
      <w:color w:val="000000"/>
      <w:szCs w:val="20"/>
      <w:lang w:val="en-US"/>
    </w:rPr>
  </w:style>
  <w:style w:type="paragraph" w:customStyle="1" w:styleId="INF-bullet-end">
    <w:name w:val="INF-bullet-end"/>
    <w:basedOn w:val="INF-text"/>
    <w:rsid w:val="00720BBA"/>
    <w:pPr>
      <w:spacing w:before="120"/>
    </w:pPr>
  </w:style>
  <w:style w:type="paragraph" w:customStyle="1" w:styleId="ZU">
    <w:name w:val="Z_U"/>
    <w:basedOn w:val="Logo"/>
    <w:rsid w:val="00720BBA"/>
    <w:rPr>
      <w:rFonts w:ascii="Arial" w:hAnsi="Arial"/>
      <w:b/>
      <w:sz w:val="16"/>
    </w:rPr>
  </w:style>
  <w:style w:type="paragraph" w:customStyle="1" w:styleId="INF-bullet-start2">
    <w:name w:val="INF-bullet-start2"/>
    <w:basedOn w:val="INF-text"/>
    <w:next w:val="Normal"/>
    <w:rsid w:val="00720BBA"/>
    <w:pPr>
      <w:spacing w:after="60"/>
    </w:pPr>
  </w:style>
  <w:style w:type="paragraph" w:customStyle="1" w:styleId="INF-bullet22">
    <w:name w:val="INF-bullet22"/>
    <w:basedOn w:val="Normal"/>
    <w:rsid w:val="00720BBA"/>
    <w:pPr>
      <w:widowControl w:val="0"/>
      <w:spacing w:after="60"/>
      <w:ind w:left="284" w:right="284" w:hanging="284"/>
      <w:jc w:val="both"/>
    </w:pPr>
    <w:rPr>
      <w:color w:val="000000"/>
      <w:sz w:val="22"/>
      <w:lang w:val="en-US"/>
    </w:rPr>
  </w:style>
  <w:style w:type="paragraph" w:customStyle="1" w:styleId="INF-bullet-end2">
    <w:name w:val="INF-bullet-end2"/>
    <w:basedOn w:val="INF-text"/>
    <w:rsid w:val="00720BBA"/>
    <w:pPr>
      <w:spacing w:before="120"/>
    </w:pPr>
  </w:style>
  <w:style w:type="paragraph" w:customStyle="1" w:styleId="INF-bullet2">
    <w:name w:val="INF-bullet2"/>
    <w:basedOn w:val="INF-bullet"/>
    <w:rsid w:val="00720BBA"/>
    <w:pPr>
      <w:ind w:left="284" w:right="284" w:hanging="284"/>
    </w:pPr>
  </w:style>
  <w:style w:type="paragraph" w:customStyle="1" w:styleId="INF-bullet-start">
    <w:name w:val="INF-bullet-start"/>
    <w:basedOn w:val="INF-text"/>
    <w:next w:val="INF-bullet"/>
    <w:rsid w:val="00720BBA"/>
    <w:pPr>
      <w:spacing w:after="60"/>
    </w:pPr>
  </w:style>
  <w:style w:type="paragraph" w:customStyle="1" w:styleId="INF-criteria">
    <w:name w:val="INF-criteria"/>
    <w:basedOn w:val="INF-bullet2"/>
    <w:rsid w:val="00720BBA"/>
    <w:pPr>
      <w:ind w:left="283" w:hanging="283"/>
    </w:pPr>
    <w:rPr>
      <w:i/>
    </w:rPr>
  </w:style>
  <w:style w:type="paragraph" w:customStyle="1" w:styleId="Preformatted">
    <w:name w:val="Preformatted"/>
    <w:basedOn w:val="Normal"/>
    <w:rsid w:val="00720B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720BBA"/>
    <w:pPr>
      <w:ind w:firstLine="1134"/>
    </w:pPr>
    <w:rPr>
      <w:lang w:val="nl-NL"/>
    </w:rPr>
  </w:style>
  <w:style w:type="paragraph" w:customStyle="1" w:styleId="NoteHead">
    <w:name w:val="NoteHead"/>
    <w:basedOn w:val="Normal"/>
    <w:next w:val="Normal"/>
    <w:rsid w:val="00720BBA"/>
    <w:pPr>
      <w:spacing w:before="720" w:after="720"/>
      <w:jc w:val="center"/>
    </w:pPr>
    <w:rPr>
      <w:b/>
      <w:smallCaps/>
      <w:lang w:val="fr-FR"/>
    </w:rPr>
  </w:style>
  <w:style w:type="paragraph" w:customStyle="1" w:styleId="Logo-Unit">
    <w:name w:val="Logo-Unit"/>
    <w:basedOn w:val="Logo"/>
    <w:rsid w:val="00720BBA"/>
    <w:pPr>
      <w:widowControl/>
      <w:tabs>
        <w:tab w:val="left" w:pos="483"/>
      </w:tabs>
    </w:pPr>
    <w:rPr>
      <w:rFonts w:ascii="Arial" w:hAnsi="Arial"/>
      <w:noProof/>
      <w:sz w:val="16"/>
    </w:rPr>
  </w:style>
  <w:style w:type="character" w:styleId="FollowedHyperlink">
    <w:name w:val="FollowedHyperlink"/>
    <w:rsid w:val="00720BBA"/>
    <w:rPr>
      <w:color w:val="800080"/>
      <w:u w:val="single"/>
    </w:rPr>
  </w:style>
  <w:style w:type="paragraph" w:customStyle="1" w:styleId="Aaoeeu">
    <w:name w:val="Aaoeeu"/>
    <w:rsid w:val="00720BBA"/>
    <w:pPr>
      <w:widowControl w:val="0"/>
      <w:spacing w:after="0" w:line="240" w:lineRule="auto"/>
    </w:pPr>
    <w:rPr>
      <w:rFonts w:ascii="Times New Roman" w:eastAsia="Times New Roman" w:hAnsi="Times New Roman" w:cs="Times New Roman"/>
      <w:sz w:val="20"/>
      <w:szCs w:val="20"/>
      <w:lang w:val="en-US" w:eastAsia="en-GB"/>
    </w:rPr>
  </w:style>
  <w:style w:type="paragraph" w:customStyle="1" w:styleId="Aeeaoaeaa1">
    <w:name w:val="A?eeaoae?aa 1"/>
    <w:basedOn w:val="Aaoeeu"/>
    <w:next w:val="Aaoeeu"/>
    <w:rsid w:val="00720BBA"/>
    <w:pPr>
      <w:keepNext/>
      <w:jc w:val="right"/>
    </w:pPr>
    <w:rPr>
      <w:b/>
    </w:rPr>
  </w:style>
  <w:style w:type="paragraph" w:customStyle="1" w:styleId="Aeeaoaeaa2">
    <w:name w:val="A?eeaoae?aa 2"/>
    <w:basedOn w:val="Aaoeeu"/>
    <w:next w:val="Aaoeeu"/>
    <w:rsid w:val="00720BBA"/>
    <w:pPr>
      <w:keepNext/>
      <w:jc w:val="right"/>
    </w:pPr>
    <w:rPr>
      <w:i/>
    </w:rPr>
  </w:style>
  <w:style w:type="paragraph" w:customStyle="1" w:styleId="Eaoaeaa">
    <w:name w:val="Eaoae?aa"/>
    <w:basedOn w:val="Aaoeeu"/>
    <w:rsid w:val="00720BBA"/>
    <w:pPr>
      <w:tabs>
        <w:tab w:val="center" w:pos="4153"/>
        <w:tab w:val="right" w:pos="8306"/>
      </w:tabs>
    </w:pPr>
  </w:style>
  <w:style w:type="paragraph" w:customStyle="1" w:styleId="OiaeaeiYiio2">
    <w:name w:val="O?ia eaeiYiio 2"/>
    <w:basedOn w:val="Aaoeeu"/>
    <w:rsid w:val="00720BBA"/>
    <w:pPr>
      <w:jc w:val="right"/>
    </w:pPr>
    <w:rPr>
      <w:i/>
      <w:sz w:val="16"/>
    </w:rPr>
  </w:style>
  <w:style w:type="paragraph" w:customStyle="1" w:styleId="ListBullet1">
    <w:name w:val="List Bullet 1"/>
    <w:basedOn w:val="Text1"/>
    <w:rsid w:val="00720BBA"/>
    <w:pPr>
      <w:numPr>
        <w:numId w:val="5"/>
      </w:numPr>
      <w:tabs>
        <w:tab w:val="clear" w:pos="765"/>
        <w:tab w:val="num" w:pos="360"/>
      </w:tabs>
      <w:ind w:left="482" w:firstLine="0"/>
    </w:pPr>
    <w:rPr>
      <w:snapToGrid/>
    </w:rPr>
  </w:style>
  <w:style w:type="paragraph" w:styleId="BalloonText">
    <w:name w:val="Balloon Text"/>
    <w:basedOn w:val="Normal"/>
    <w:link w:val="BalloonTextChar"/>
    <w:semiHidden/>
    <w:rsid w:val="00720BBA"/>
    <w:rPr>
      <w:rFonts w:ascii="Tahoma" w:hAnsi="Tahoma" w:cs="Tahoma"/>
      <w:sz w:val="16"/>
      <w:szCs w:val="16"/>
    </w:rPr>
  </w:style>
  <w:style w:type="character" w:customStyle="1" w:styleId="BalloonTextChar">
    <w:name w:val="Balloon Text Char"/>
    <w:basedOn w:val="DefaultParagraphFont"/>
    <w:link w:val="BalloonText"/>
    <w:semiHidden/>
    <w:rsid w:val="00720BBA"/>
    <w:rPr>
      <w:rFonts w:ascii="Tahoma" w:eastAsia="Times New Roman" w:hAnsi="Tahoma" w:cs="Tahoma"/>
      <w:snapToGrid w:val="0"/>
      <w:sz w:val="16"/>
      <w:szCs w:val="16"/>
    </w:rPr>
  </w:style>
  <w:style w:type="table" w:styleId="TableGrid">
    <w:name w:val="Table Grid"/>
    <w:basedOn w:val="TableNormal"/>
    <w:rsid w:val="00720BBA"/>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0BBA"/>
    <w:pPr>
      <w:spacing w:before="100" w:beforeAutospacing="1" w:after="100" w:afterAutospacing="1"/>
    </w:pPr>
    <w:rPr>
      <w:snapToGrid/>
      <w:szCs w:val="24"/>
      <w:lang w:val="fr-FR" w:eastAsia="fr-FR"/>
    </w:rPr>
  </w:style>
  <w:style w:type="character" w:styleId="Emphasis">
    <w:name w:val="Emphasis"/>
    <w:qFormat/>
    <w:rsid w:val="00720BBA"/>
    <w:rPr>
      <w:i/>
      <w:iCs/>
    </w:rPr>
  </w:style>
  <w:style w:type="paragraph" w:styleId="PlainText">
    <w:name w:val="Plain Text"/>
    <w:basedOn w:val="Normal"/>
    <w:link w:val="PlainTextChar"/>
    <w:rsid w:val="00720BBA"/>
    <w:rPr>
      <w:rFonts w:ascii="Courier New" w:hAnsi="Courier New" w:cs="Courier New"/>
      <w:snapToGrid/>
      <w:sz w:val="20"/>
      <w:lang w:eastAsia="en-GB"/>
    </w:rPr>
  </w:style>
  <w:style w:type="character" w:customStyle="1" w:styleId="PlainTextChar">
    <w:name w:val="Plain Text Char"/>
    <w:basedOn w:val="DefaultParagraphFont"/>
    <w:link w:val="PlainText"/>
    <w:rsid w:val="00720BBA"/>
    <w:rPr>
      <w:rFonts w:ascii="Courier New" w:eastAsia="Times New Roman" w:hAnsi="Courier New" w:cs="Courier New"/>
      <w:sz w:val="20"/>
      <w:szCs w:val="20"/>
      <w:lang w:eastAsia="en-GB"/>
    </w:rPr>
  </w:style>
  <w:style w:type="character" w:customStyle="1" w:styleId="Text1Char">
    <w:name w:val="Text 1 Char"/>
    <w:link w:val="Text1"/>
    <w:rsid w:val="00720BBA"/>
    <w:rPr>
      <w:rFonts w:ascii="Times New Roman" w:eastAsia="Times New Roman" w:hAnsi="Times New Roman" w:cs="Times New Roman"/>
      <w:snapToGrid w:val="0"/>
      <w:sz w:val="24"/>
      <w:szCs w:val="20"/>
    </w:rPr>
  </w:style>
  <w:style w:type="paragraph" w:styleId="ListContinue2">
    <w:name w:val="List Continue 2"/>
    <w:basedOn w:val="Normal"/>
    <w:rsid w:val="00720BBA"/>
    <w:pPr>
      <w:spacing w:after="120"/>
      <w:ind w:left="566"/>
      <w:jc w:val="both"/>
    </w:pPr>
    <w:rPr>
      <w:snapToGrid/>
    </w:rPr>
  </w:style>
  <w:style w:type="paragraph" w:customStyle="1" w:styleId="Contact">
    <w:name w:val="Contact"/>
    <w:basedOn w:val="Normal"/>
    <w:next w:val="Normal"/>
    <w:rsid w:val="00720BBA"/>
    <w:pPr>
      <w:spacing w:before="480"/>
      <w:ind w:left="567" w:hanging="567"/>
    </w:pPr>
    <w:rPr>
      <w:snapToGrid/>
    </w:rPr>
  </w:style>
  <w:style w:type="paragraph" w:styleId="Revision">
    <w:name w:val="Revision"/>
    <w:hidden/>
    <w:uiPriority w:val="99"/>
    <w:semiHidden/>
    <w:rsid w:val="00720BBA"/>
    <w:pPr>
      <w:spacing w:after="0" w:line="240" w:lineRule="auto"/>
    </w:pPr>
    <w:rPr>
      <w:rFonts w:ascii="Times New Roman" w:eastAsia="Times New Roman" w:hAnsi="Times New Roman" w:cs="Times New Roman"/>
      <w:snapToGrid w:val="0"/>
      <w:sz w:val="24"/>
      <w:szCs w:val="20"/>
    </w:rPr>
  </w:style>
  <w:style w:type="paragraph" w:styleId="ListBullet">
    <w:name w:val="List Bullet"/>
    <w:basedOn w:val="Normal"/>
    <w:rsid w:val="00720BBA"/>
    <w:pPr>
      <w:numPr>
        <w:numId w:val="4"/>
      </w:numPr>
      <w:spacing w:after="240"/>
      <w:jc w:val="both"/>
    </w:pPr>
    <w:rPr>
      <w:snapToGrid/>
    </w:rPr>
  </w:style>
  <w:style w:type="paragraph" w:styleId="ListBullet2">
    <w:name w:val="List Bullet 2"/>
    <w:basedOn w:val="Text2"/>
    <w:rsid w:val="00720BBA"/>
    <w:pPr>
      <w:numPr>
        <w:numId w:val="21"/>
      </w:numPr>
      <w:tabs>
        <w:tab w:val="clear" w:pos="2161"/>
      </w:tabs>
    </w:pPr>
    <w:rPr>
      <w:snapToGrid/>
      <w:lang w:val="en-GB"/>
    </w:rPr>
  </w:style>
  <w:style w:type="paragraph" w:styleId="ListBullet3">
    <w:name w:val="List Bullet 3"/>
    <w:basedOn w:val="Text3"/>
    <w:rsid w:val="00720BBA"/>
    <w:pPr>
      <w:numPr>
        <w:numId w:val="7"/>
      </w:numPr>
      <w:tabs>
        <w:tab w:val="clear" w:pos="2302"/>
      </w:tabs>
    </w:pPr>
    <w:rPr>
      <w:snapToGrid/>
      <w:lang w:val="en-GB"/>
    </w:rPr>
  </w:style>
  <w:style w:type="paragraph" w:styleId="ListBullet4">
    <w:name w:val="List Bullet 4"/>
    <w:basedOn w:val="Text4"/>
    <w:rsid w:val="00720BBA"/>
    <w:pPr>
      <w:numPr>
        <w:numId w:val="23"/>
      </w:numPr>
      <w:tabs>
        <w:tab w:val="clear" w:pos="2302"/>
      </w:tabs>
    </w:pPr>
    <w:rPr>
      <w:snapToGrid/>
      <w:lang w:val="en-GB"/>
    </w:rPr>
  </w:style>
  <w:style w:type="paragraph" w:customStyle="1" w:styleId="ListDash">
    <w:name w:val="List Dash"/>
    <w:basedOn w:val="Normal"/>
    <w:rsid w:val="00720BBA"/>
    <w:pPr>
      <w:numPr>
        <w:numId w:val="24"/>
      </w:numPr>
      <w:spacing w:after="240"/>
      <w:jc w:val="both"/>
    </w:pPr>
    <w:rPr>
      <w:snapToGrid/>
    </w:rPr>
  </w:style>
  <w:style w:type="paragraph" w:customStyle="1" w:styleId="ListDash1">
    <w:name w:val="List Dash 1"/>
    <w:basedOn w:val="Text1"/>
    <w:rsid w:val="00720BBA"/>
    <w:pPr>
      <w:numPr>
        <w:numId w:val="25"/>
      </w:numPr>
      <w:tabs>
        <w:tab w:val="clear" w:pos="765"/>
        <w:tab w:val="num" w:pos="360"/>
      </w:tabs>
      <w:ind w:left="482" w:firstLine="0"/>
    </w:pPr>
    <w:rPr>
      <w:snapToGrid/>
    </w:rPr>
  </w:style>
  <w:style w:type="paragraph" w:customStyle="1" w:styleId="ListDash2">
    <w:name w:val="List Dash 2"/>
    <w:basedOn w:val="Text2"/>
    <w:rsid w:val="00720BBA"/>
    <w:pPr>
      <w:numPr>
        <w:numId w:val="26"/>
      </w:numPr>
      <w:tabs>
        <w:tab w:val="clear" w:pos="2161"/>
      </w:tabs>
    </w:pPr>
    <w:rPr>
      <w:snapToGrid/>
      <w:lang w:val="en-GB"/>
    </w:rPr>
  </w:style>
  <w:style w:type="paragraph" w:customStyle="1" w:styleId="ListDash3">
    <w:name w:val="List Dash 3"/>
    <w:basedOn w:val="Text3"/>
    <w:rsid w:val="00720BBA"/>
    <w:pPr>
      <w:numPr>
        <w:numId w:val="27"/>
      </w:numPr>
      <w:tabs>
        <w:tab w:val="clear" w:pos="2302"/>
      </w:tabs>
    </w:pPr>
    <w:rPr>
      <w:snapToGrid/>
      <w:lang w:val="en-GB"/>
    </w:rPr>
  </w:style>
  <w:style w:type="paragraph" w:customStyle="1" w:styleId="ListDash4">
    <w:name w:val="List Dash 4"/>
    <w:basedOn w:val="Text4"/>
    <w:rsid w:val="00720BBA"/>
    <w:pPr>
      <w:numPr>
        <w:numId w:val="28"/>
      </w:numPr>
      <w:tabs>
        <w:tab w:val="clear" w:pos="2302"/>
      </w:tabs>
    </w:pPr>
    <w:rPr>
      <w:snapToGrid/>
      <w:lang w:val="en-GB"/>
    </w:rPr>
  </w:style>
  <w:style w:type="paragraph" w:styleId="ListNumber">
    <w:name w:val="List Number"/>
    <w:basedOn w:val="Normal"/>
    <w:rsid w:val="00720BBA"/>
    <w:pPr>
      <w:numPr>
        <w:numId w:val="29"/>
      </w:numPr>
      <w:spacing w:after="240"/>
      <w:jc w:val="both"/>
    </w:pPr>
    <w:rPr>
      <w:snapToGrid/>
    </w:rPr>
  </w:style>
  <w:style w:type="paragraph" w:customStyle="1" w:styleId="ListNumber1">
    <w:name w:val="List Number 1"/>
    <w:basedOn w:val="Text1"/>
    <w:rsid w:val="00720BBA"/>
    <w:pPr>
      <w:numPr>
        <w:numId w:val="30"/>
      </w:numPr>
      <w:tabs>
        <w:tab w:val="clear" w:pos="1191"/>
        <w:tab w:val="num" w:pos="360"/>
      </w:tabs>
      <w:ind w:left="482" w:firstLine="0"/>
    </w:pPr>
    <w:rPr>
      <w:snapToGrid/>
    </w:rPr>
  </w:style>
  <w:style w:type="paragraph" w:styleId="ListNumber2">
    <w:name w:val="List Number 2"/>
    <w:basedOn w:val="Text2"/>
    <w:rsid w:val="00720BBA"/>
    <w:pPr>
      <w:numPr>
        <w:numId w:val="31"/>
      </w:numPr>
      <w:tabs>
        <w:tab w:val="clear" w:pos="2161"/>
      </w:tabs>
    </w:pPr>
    <w:rPr>
      <w:snapToGrid/>
      <w:lang w:val="en-GB"/>
    </w:rPr>
  </w:style>
  <w:style w:type="paragraph" w:styleId="ListNumber3">
    <w:name w:val="List Number 3"/>
    <w:basedOn w:val="Text3"/>
    <w:rsid w:val="00720BBA"/>
    <w:pPr>
      <w:numPr>
        <w:numId w:val="32"/>
      </w:numPr>
      <w:tabs>
        <w:tab w:val="clear" w:pos="2302"/>
      </w:tabs>
    </w:pPr>
    <w:rPr>
      <w:snapToGrid/>
      <w:lang w:val="en-GB"/>
    </w:rPr>
  </w:style>
  <w:style w:type="paragraph" w:styleId="ListNumber4">
    <w:name w:val="List Number 4"/>
    <w:basedOn w:val="Text4"/>
    <w:rsid w:val="00720BBA"/>
    <w:pPr>
      <w:numPr>
        <w:numId w:val="33"/>
      </w:numPr>
      <w:tabs>
        <w:tab w:val="clear" w:pos="2302"/>
      </w:tabs>
    </w:pPr>
    <w:rPr>
      <w:snapToGrid/>
      <w:lang w:val="en-GB"/>
    </w:rPr>
  </w:style>
  <w:style w:type="paragraph" w:customStyle="1" w:styleId="ListNumberLevel2">
    <w:name w:val="List Number (Level 2)"/>
    <w:basedOn w:val="Normal"/>
    <w:rsid w:val="00720BBA"/>
    <w:pPr>
      <w:numPr>
        <w:ilvl w:val="1"/>
        <w:numId w:val="29"/>
      </w:numPr>
      <w:spacing w:after="240"/>
      <w:jc w:val="both"/>
    </w:pPr>
    <w:rPr>
      <w:snapToGrid/>
    </w:rPr>
  </w:style>
  <w:style w:type="paragraph" w:customStyle="1" w:styleId="ListNumber1Level2">
    <w:name w:val="List Number 1 (Level 2)"/>
    <w:basedOn w:val="Text1"/>
    <w:rsid w:val="00720BBA"/>
    <w:pPr>
      <w:numPr>
        <w:ilvl w:val="1"/>
        <w:numId w:val="30"/>
      </w:numPr>
      <w:tabs>
        <w:tab w:val="clear" w:pos="1899"/>
        <w:tab w:val="num" w:pos="360"/>
      </w:tabs>
      <w:ind w:left="482" w:firstLine="0"/>
    </w:pPr>
    <w:rPr>
      <w:snapToGrid/>
    </w:rPr>
  </w:style>
  <w:style w:type="paragraph" w:customStyle="1" w:styleId="ListNumber2Level2">
    <w:name w:val="List Number 2 (Level 2)"/>
    <w:basedOn w:val="Text2"/>
    <w:rsid w:val="00720BBA"/>
    <w:pPr>
      <w:numPr>
        <w:ilvl w:val="1"/>
        <w:numId w:val="31"/>
      </w:numPr>
      <w:tabs>
        <w:tab w:val="clear" w:pos="2161"/>
      </w:tabs>
    </w:pPr>
    <w:rPr>
      <w:snapToGrid/>
      <w:lang w:val="en-GB"/>
    </w:rPr>
  </w:style>
  <w:style w:type="paragraph" w:customStyle="1" w:styleId="ListNumber3Level2">
    <w:name w:val="List Number 3 (Level 2)"/>
    <w:basedOn w:val="Text3"/>
    <w:rsid w:val="00720BBA"/>
    <w:pPr>
      <w:numPr>
        <w:ilvl w:val="1"/>
        <w:numId w:val="32"/>
      </w:numPr>
      <w:tabs>
        <w:tab w:val="clear" w:pos="2302"/>
      </w:tabs>
    </w:pPr>
    <w:rPr>
      <w:snapToGrid/>
      <w:lang w:val="en-GB"/>
    </w:rPr>
  </w:style>
  <w:style w:type="paragraph" w:customStyle="1" w:styleId="ListNumber4Level2">
    <w:name w:val="List Number 4 (Level 2)"/>
    <w:basedOn w:val="Text4"/>
    <w:rsid w:val="00720BBA"/>
    <w:pPr>
      <w:numPr>
        <w:ilvl w:val="1"/>
        <w:numId w:val="33"/>
      </w:numPr>
      <w:tabs>
        <w:tab w:val="clear" w:pos="2302"/>
      </w:tabs>
    </w:pPr>
    <w:rPr>
      <w:snapToGrid/>
      <w:lang w:val="en-GB"/>
    </w:rPr>
  </w:style>
  <w:style w:type="paragraph" w:customStyle="1" w:styleId="ListNumberLevel3">
    <w:name w:val="List Number (Level 3)"/>
    <w:basedOn w:val="Normal"/>
    <w:rsid w:val="00720BBA"/>
    <w:pPr>
      <w:numPr>
        <w:ilvl w:val="2"/>
        <w:numId w:val="29"/>
      </w:numPr>
      <w:spacing w:after="240"/>
      <w:jc w:val="both"/>
    </w:pPr>
    <w:rPr>
      <w:snapToGrid/>
    </w:rPr>
  </w:style>
  <w:style w:type="paragraph" w:customStyle="1" w:styleId="ListNumber1Level3">
    <w:name w:val="List Number 1 (Level 3)"/>
    <w:basedOn w:val="Text1"/>
    <w:rsid w:val="00720BBA"/>
    <w:pPr>
      <w:numPr>
        <w:ilvl w:val="2"/>
        <w:numId w:val="30"/>
      </w:numPr>
      <w:tabs>
        <w:tab w:val="clear" w:pos="2608"/>
        <w:tab w:val="num" w:pos="360"/>
      </w:tabs>
      <w:ind w:left="482" w:firstLine="0"/>
    </w:pPr>
    <w:rPr>
      <w:snapToGrid/>
    </w:rPr>
  </w:style>
  <w:style w:type="paragraph" w:customStyle="1" w:styleId="ListNumber2Level3">
    <w:name w:val="List Number 2 (Level 3)"/>
    <w:basedOn w:val="Text2"/>
    <w:rsid w:val="00720BBA"/>
    <w:pPr>
      <w:numPr>
        <w:ilvl w:val="2"/>
        <w:numId w:val="31"/>
      </w:numPr>
      <w:tabs>
        <w:tab w:val="clear" w:pos="2161"/>
      </w:tabs>
    </w:pPr>
    <w:rPr>
      <w:snapToGrid/>
      <w:lang w:val="en-GB"/>
    </w:rPr>
  </w:style>
  <w:style w:type="paragraph" w:customStyle="1" w:styleId="ListNumber3Level3">
    <w:name w:val="List Number 3 (Level 3)"/>
    <w:basedOn w:val="Text3"/>
    <w:rsid w:val="00720BBA"/>
    <w:pPr>
      <w:numPr>
        <w:ilvl w:val="2"/>
        <w:numId w:val="32"/>
      </w:numPr>
      <w:tabs>
        <w:tab w:val="clear" w:pos="2302"/>
      </w:tabs>
    </w:pPr>
    <w:rPr>
      <w:snapToGrid/>
      <w:lang w:val="en-GB"/>
    </w:rPr>
  </w:style>
  <w:style w:type="paragraph" w:customStyle="1" w:styleId="ListNumber4Level3">
    <w:name w:val="List Number 4 (Level 3)"/>
    <w:basedOn w:val="Text4"/>
    <w:rsid w:val="00720BBA"/>
    <w:pPr>
      <w:numPr>
        <w:ilvl w:val="2"/>
        <w:numId w:val="33"/>
      </w:numPr>
      <w:tabs>
        <w:tab w:val="clear" w:pos="2302"/>
      </w:tabs>
    </w:pPr>
    <w:rPr>
      <w:snapToGrid/>
      <w:lang w:val="en-GB"/>
    </w:rPr>
  </w:style>
  <w:style w:type="paragraph" w:customStyle="1" w:styleId="ListNumberLevel4">
    <w:name w:val="List Number (Level 4)"/>
    <w:basedOn w:val="Normal"/>
    <w:rsid w:val="00720BBA"/>
    <w:pPr>
      <w:numPr>
        <w:ilvl w:val="3"/>
        <w:numId w:val="29"/>
      </w:numPr>
      <w:spacing w:after="240"/>
      <w:jc w:val="both"/>
    </w:pPr>
    <w:rPr>
      <w:snapToGrid/>
    </w:rPr>
  </w:style>
  <w:style w:type="paragraph" w:customStyle="1" w:styleId="ListNumber1Level4">
    <w:name w:val="List Number 1 (Level 4)"/>
    <w:basedOn w:val="Text1"/>
    <w:rsid w:val="00720BBA"/>
    <w:pPr>
      <w:numPr>
        <w:ilvl w:val="3"/>
        <w:numId w:val="30"/>
      </w:numPr>
      <w:tabs>
        <w:tab w:val="clear" w:pos="3317"/>
        <w:tab w:val="num" w:pos="360"/>
      </w:tabs>
      <w:ind w:left="482" w:firstLine="0"/>
    </w:pPr>
    <w:rPr>
      <w:snapToGrid/>
    </w:rPr>
  </w:style>
  <w:style w:type="paragraph" w:customStyle="1" w:styleId="ListNumber2Level4">
    <w:name w:val="List Number 2 (Level 4)"/>
    <w:basedOn w:val="Text2"/>
    <w:rsid w:val="00720BBA"/>
    <w:pPr>
      <w:numPr>
        <w:ilvl w:val="3"/>
        <w:numId w:val="31"/>
      </w:numPr>
      <w:tabs>
        <w:tab w:val="clear" w:pos="2161"/>
      </w:tabs>
    </w:pPr>
    <w:rPr>
      <w:snapToGrid/>
      <w:lang w:val="en-GB"/>
    </w:rPr>
  </w:style>
  <w:style w:type="paragraph" w:customStyle="1" w:styleId="ListNumber3Level4">
    <w:name w:val="List Number 3 (Level 4)"/>
    <w:basedOn w:val="Text3"/>
    <w:rsid w:val="00720BBA"/>
    <w:pPr>
      <w:numPr>
        <w:ilvl w:val="3"/>
        <w:numId w:val="32"/>
      </w:numPr>
      <w:tabs>
        <w:tab w:val="clear" w:pos="2302"/>
      </w:tabs>
    </w:pPr>
    <w:rPr>
      <w:snapToGrid/>
      <w:lang w:val="en-GB"/>
    </w:rPr>
  </w:style>
  <w:style w:type="paragraph" w:customStyle="1" w:styleId="ListNumber4Level4">
    <w:name w:val="List Number 4 (Level 4)"/>
    <w:basedOn w:val="Text4"/>
    <w:rsid w:val="00720BBA"/>
    <w:pPr>
      <w:numPr>
        <w:ilvl w:val="3"/>
        <w:numId w:val="33"/>
      </w:numPr>
      <w:tabs>
        <w:tab w:val="clear" w:pos="2302"/>
      </w:tabs>
    </w:pPr>
    <w:rPr>
      <w:snapToGrid/>
      <w:lang w:val="en-GB"/>
    </w:rPr>
  </w:style>
  <w:style w:type="paragraph" w:styleId="TOCHeading">
    <w:name w:val="TOC Heading"/>
    <w:basedOn w:val="Normal"/>
    <w:next w:val="Normal"/>
    <w:qFormat/>
    <w:rsid w:val="00720BBA"/>
    <w:pPr>
      <w:keepNext/>
      <w:spacing w:before="240" w:after="240"/>
      <w:jc w:val="center"/>
    </w:pPr>
    <w:rPr>
      <w:b/>
      <w:snapToGrid/>
    </w:rPr>
  </w:style>
  <w:style w:type="character" w:styleId="CommentReference">
    <w:name w:val="annotation reference"/>
    <w:uiPriority w:val="99"/>
    <w:rsid w:val="00720BBA"/>
    <w:rPr>
      <w:sz w:val="16"/>
      <w:szCs w:val="16"/>
    </w:rPr>
  </w:style>
  <w:style w:type="paragraph" w:styleId="CommentText">
    <w:name w:val="annotation text"/>
    <w:basedOn w:val="Normal"/>
    <w:link w:val="CommentTextChar"/>
    <w:rsid w:val="00720BBA"/>
    <w:rPr>
      <w:sz w:val="20"/>
    </w:rPr>
  </w:style>
  <w:style w:type="character" w:customStyle="1" w:styleId="CommentTextChar">
    <w:name w:val="Comment Text Char"/>
    <w:basedOn w:val="DefaultParagraphFont"/>
    <w:link w:val="CommentText"/>
    <w:rsid w:val="00720BB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720BBA"/>
    <w:rPr>
      <w:b/>
      <w:bCs/>
    </w:rPr>
  </w:style>
  <w:style w:type="character" w:customStyle="1" w:styleId="CommentSubjectChar">
    <w:name w:val="Comment Subject Char"/>
    <w:basedOn w:val="CommentTextChar"/>
    <w:link w:val="CommentSubject"/>
    <w:rsid w:val="00720BBA"/>
    <w:rPr>
      <w:rFonts w:ascii="Times New Roman" w:eastAsia="Times New Roman" w:hAnsi="Times New Roman" w:cs="Times New Roman"/>
      <w:b/>
      <w:bCs/>
      <w:snapToGrid w:val="0"/>
      <w:sz w:val="20"/>
      <w:szCs w:val="20"/>
    </w:rPr>
  </w:style>
  <w:style w:type="paragraph" w:customStyle="1" w:styleId="Numbered">
    <w:name w:val="Numbered"/>
    <w:basedOn w:val="Normal"/>
    <w:link w:val="NumberedChar"/>
    <w:qFormat/>
    <w:rsid w:val="00720BBA"/>
    <w:pPr>
      <w:numPr>
        <w:numId w:val="11"/>
      </w:numPr>
      <w:jc w:val="both"/>
    </w:pPr>
    <w:rPr>
      <w:snapToGrid/>
      <w:szCs w:val="24"/>
      <w:lang w:eastAsia="en-GB"/>
    </w:rPr>
  </w:style>
  <w:style w:type="character" w:customStyle="1" w:styleId="NumberedChar">
    <w:name w:val="Numbered Char"/>
    <w:link w:val="Numbered"/>
    <w:rsid w:val="00720BB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BBA"/>
    <w:pPr>
      <w:spacing w:before="100" w:beforeAutospacing="1" w:after="100" w:afterAutospacing="1"/>
      <w:ind w:left="720"/>
    </w:pPr>
    <w:rPr>
      <w:snapToGrid/>
      <w:lang w:val="fr-FR" w:eastAsia="en-GB"/>
    </w:rPr>
  </w:style>
  <w:style w:type="paragraph" w:styleId="Title">
    <w:name w:val="Title"/>
    <w:basedOn w:val="Normal"/>
    <w:next w:val="Normal"/>
    <w:link w:val="TitleChar"/>
    <w:uiPriority w:val="10"/>
    <w:qFormat/>
    <w:rsid w:val="00720BBA"/>
    <w:pPr>
      <w:spacing w:before="100" w:beforeAutospacing="1" w:after="240"/>
      <w:jc w:val="center"/>
    </w:pPr>
    <w:rPr>
      <w:b/>
      <w:snapToGrid/>
      <w:spacing w:val="5"/>
      <w:kern w:val="28"/>
      <w:sz w:val="28"/>
      <w:szCs w:val="52"/>
      <w:lang w:val="fr-FR" w:eastAsia="en-GB"/>
    </w:rPr>
  </w:style>
  <w:style w:type="character" w:customStyle="1" w:styleId="TitleChar">
    <w:name w:val="Title Char"/>
    <w:basedOn w:val="DefaultParagraphFont"/>
    <w:link w:val="Title"/>
    <w:uiPriority w:val="10"/>
    <w:rsid w:val="00720BBA"/>
    <w:rPr>
      <w:rFonts w:ascii="Times New Roman" w:eastAsia="Times New Roman" w:hAnsi="Times New Roman" w:cs="Times New Roman"/>
      <w:b/>
      <w:spacing w:val="5"/>
      <w:kern w:val="28"/>
      <w:sz w:val="28"/>
      <w:szCs w:val="52"/>
      <w:lang w:val="fr-FR" w:eastAsia="en-GB"/>
    </w:rPr>
  </w:style>
  <w:style w:type="paragraph" w:styleId="Caption">
    <w:name w:val="caption"/>
    <w:aliases w:val="RptCaption"/>
    <w:basedOn w:val="Normal"/>
    <w:next w:val="Normal"/>
    <w:qFormat/>
    <w:rsid w:val="00720BBA"/>
    <w:pPr>
      <w:spacing w:before="120" w:after="120"/>
      <w:jc w:val="both"/>
    </w:pPr>
    <w:rPr>
      <w:rFonts w:ascii="Calibri" w:hAnsi="Calibri"/>
      <w:i/>
      <w:snapToGrid/>
      <w:sz w:val="22"/>
      <w:u w:val="single"/>
    </w:rPr>
  </w:style>
  <w:style w:type="character" w:customStyle="1" w:styleId="fontstyle01">
    <w:name w:val="fontstyle01"/>
    <w:rsid w:val="00720BBA"/>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20BBA"/>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Text1"/>
    <w:link w:val="Heading1Char"/>
    <w:qFormat/>
    <w:rsid w:val="00720BBA"/>
    <w:pPr>
      <w:keepNext/>
      <w:numPr>
        <w:numId w:val="2"/>
      </w:numPr>
      <w:spacing w:before="360" w:after="240"/>
      <w:jc w:val="both"/>
      <w:outlineLvl w:val="0"/>
    </w:pPr>
    <w:rPr>
      <w:b/>
      <w:smallCaps/>
      <w:kern w:val="28"/>
      <w:u w:val="single"/>
    </w:rPr>
  </w:style>
  <w:style w:type="paragraph" w:styleId="Heading2">
    <w:name w:val="heading 2"/>
    <w:basedOn w:val="Normal"/>
    <w:next w:val="Normal"/>
    <w:link w:val="Heading2Char"/>
    <w:qFormat/>
    <w:rsid w:val="00720BBA"/>
    <w:pPr>
      <w:keepNext/>
      <w:numPr>
        <w:ilvl w:val="1"/>
        <w:numId w:val="2"/>
      </w:numPr>
      <w:spacing w:after="240"/>
      <w:jc w:val="both"/>
      <w:outlineLvl w:val="1"/>
    </w:pPr>
    <w:rPr>
      <w:b/>
    </w:rPr>
  </w:style>
  <w:style w:type="paragraph" w:styleId="Heading3">
    <w:name w:val="heading 3"/>
    <w:basedOn w:val="Normal"/>
    <w:next w:val="Normal"/>
    <w:link w:val="Heading3Char"/>
    <w:qFormat/>
    <w:rsid w:val="00720BBA"/>
    <w:pPr>
      <w:keepNext/>
      <w:numPr>
        <w:ilvl w:val="2"/>
        <w:numId w:val="2"/>
      </w:numPr>
      <w:spacing w:after="240"/>
      <w:jc w:val="both"/>
      <w:outlineLvl w:val="2"/>
    </w:pPr>
    <w:rPr>
      <w:i/>
    </w:rPr>
  </w:style>
  <w:style w:type="paragraph" w:styleId="Heading4">
    <w:name w:val="heading 4"/>
    <w:basedOn w:val="Normal"/>
    <w:next w:val="Normal"/>
    <w:link w:val="Heading4Char"/>
    <w:qFormat/>
    <w:rsid w:val="00720BBA"/>
    <w:pPr>
      <w:keepNext/>
      <w:numPr>
        <w:ilvl w:val="3"/>
        <w:numId w:val="1"/>
      </w:numPr>
      <w:spacing w:after="24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BBA"/>
    <w:rPr>
      <w:rFonts w:ascii="Times New Roman" w:eastAsia="Times New Roman" w:hAnsi="Times New Roman" w:cs="Times New Roman"/>
      <w:b/>
      <w:smallCaps/>
      <w:snapToGrid w:val="0"/>
      <w:kern w:val="28"/>
      <w:sz w:val="24"/>
      <w:szCs w:val="20"/>
      <w:u w:val="single"/>
    </w:rPr>
  </w:style>
  <w:style w:type="character" w:customStyle="1" w:styleId="Heading2Char">
    <w:name w:val="Heading 2 Char"/>
    <w:basedOn w:val="DefaultParagraphFont"/>
    <w:link w:val="Heading2"/>
    <w:rsid w:val="00720BB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720BBA"/>
    <w:rPr>
      <w:rFonts w:ascii="Times New Roman" w:eastAsia="Times New Roman" w:hAnsi="Times New Roman" w:cs="Times New Roman"/>
      <w:i/>
      <w:snapToGrid w:val="0"/>
      <w:sz w:val="24"/>
      <w:szCs w:val="20"/>
    </w:rPr>
  </w:style>
  <w:style w:type="character" w:customStyle="1" w:styleId="Heading4Char">
    <w:name w:val="Heading 4 Char"/>
    <w:basedOn w:val="DefaultParagraphFont"/>
    <w:link w:val="Heading4"/>
    <w:rsid w:val="00720BBA"/>
    <w:rPr>
      <w:rFonts w:ascii="Times New Roman" w:eastAsia="Times New Roman" w:hAnsi="Times New Roman" w:cs="Times New Roman"/>
      <w:snapToGrid w:val="0"/>
      <w:sz w:val="24"/>
      <w:szCs w:val="20"/>
    </w:rPr>
  </w:style>
  <w:style w:type="paragraph" w:customStyle="1" w:styleId="Text1">
    <w:name w:val="Text 1"/>
    <w:basedOn w:val="Normal"/>
    <w:link w:val="Text1Char"/>
    <w:rsid w:val="00720BBA"/>
    <w:pPr>
      <w:spacing w:after="240"/>
      <w:ind w:left="482"/>
      <w:jc w:val="both"/>
    </w:pPr>
  </w:style>
  <w:style w:type="paragraph" w:customStyle="1" w:styleId="AddressTR">
    <w:name w:val="AddressTR"/>
    <w:basedOn w:val="Normal"/>
    <w:next w:val="Normal"/>
    <w:rsid w:val="00720BBA"/>
    <w:pPr>
      <w:spacing w:after="720"/>
      <w:ind w:left="5103"/>
    </w:pPr>
  </w:style>
  <w:style w:type="paragraph" w:styleId="Date">
    <w:name w:val="Date"/>
    <w:basedOn w:val="Normal"/>
    <w:next w:val="References"/>
    <w:link w:val="DateChar"/>
    <w:rsid w:val="00720BBA"/>
    <w:pPr>
      <w:ind w:left="5103" w:right="-567"/>
    </w:pPr>
  </w:style>
  <w:style w:type="character" w:customStyle="1" w:styleId="DateChar">
    <w:name w:val="Date Char"/>
    <w:basedOn w:val="DefaultParagraphFont"/>
    <w:link w:val="Date"/>
    <w:rsid w:val="00720BBA"/>
    <w:rPr>
      <w:rFonts w:ascii="Times New Roman" w:eastAsia="Times New Roman" w:hAnsi="Times New Roman" w:cs="Times New Roman"/>
      <w:snapToGrid w:val="0"/>
      <w:sz w:val="24"/>
      <w:szCs w:val="20"/>
    </w:rPr>
  </w:style>
  <w:style w:type="paragraph" w:customStyle="1" w:styleId="References">
    <w:name w:val="References"/>
    <w:basedOn w:val="Normal"/>
    <w:next w:val="AddressTR"/>
    <w:rsid w:val="00720BBA"/>
    <w:pPr>
      <w:spacing w:after="240"/>
      <w:ind w:left="5103"/>
    </w:pPr>
    <w:rPr>
      <w:sz w:val="20"/>
    </w:rPr>
  </w:style>
  <w:style w:type="paragraph" w:customStyle="1" w:styleId="Enclosures">
    <w:name w:val="Enclosures"/>
    <w:basedOn w:val="Normal"/>
    <w:next w:val="Normal"/>
    <w:rsid w:val="00720BBA"/>
    <w:pPr>
      <w:keepNext/>
      <w:keepLines/>
      <w:tabs>
        <w:tab w:val="left" w:pos="5642"/>
      </w:tabs>
      <w:spacing w:before="480"/>
      <w:ind w:left="1792" w:hanging="1792"/>
    </w:pPr>
  </w:style>
  <w:style w:type="paragraph" w:styleId="Footer">
    <w:name w:val="footer"/>
    <w:basedOn w:val="Normal"/>
    <w:link w:val="FooterChar"/>
    <w:uiPriority w:val="99"/>
    <w:rsid w:val="00720BBA"/>
    <w:pPr>
      <w:ind w:right="-567"/>
    </w:pPr>
    <w:rPr>
      <w:rFonts w:ascii="Arial" w:hAnsi="Arial"/>
      <w:sz w:val="16"/>
    </w:rPr>
  </w:style>
  <w:style w:type="character" w:customStyle="1" w:styleId="FooterChar">
    <w:name w:val="Footer Char"/>
    <w:basedOn w:val="DefaultParagraphFont"/>
    <w:link w:val="Footer"/>
    <w:uiPriority w:val="99"/>
    <w:rsid w:val="00720BBA"/>
    <w:rPr>
      <w:rFonts w:ascii="Arial" w:eastAsia="Times New Roman" w:hAnsi="Arial" w:cs="Times New Roman"/>
      <w:snapToGrid w:val="0"/>
      <w:sz w:val="16"/>
      <w:szCs w:val="20"/>
    </w:rPr>
  </w:style>
  <w:style w:type="paragraph" w:customStyle="1" w:styleId="NumPar1">
    <w:name w:val="NumPar 1"/>
    <w:basedOn w:val="Heading1"/>
    <w:next w:val="Text1"/>
    <w:rsid w:val="00720BBA"/>
    <w:pPr>
      <w:keepNext w:val="0"/>
      <w:spacing w:before="0"/>
      <w:ind w:left="483" w:hanging="483"/>
      <w:outlineLvl w:val="9"/>
    </w:pPr>
    <w:rPr>
      <w:b w:val="0"/>
      <w:smallCaps w:val="0"/>
    </w:rPr>
  </w:style>
  <w:style w:type="paragraph" w:styleId="Signature">
    <w:name w:val="Signature"/>
    <w:basedOn w:val="Normal"/>
    <w:next w:val="Enclosures"/>
    <w:link w:val="SignatureChar"/>
    <w:rsid w:val="00720BBA"/>
    <w:pPr>
      <w:tabs>
        <w:tab w:val="left" w:pos="5103"/>
      </w:tabs>
      <w:spacing w:before="1200"/>
      <w:ind w:left="5103"/>
      <w:jc w:val="center"/>
    </w:pPr>
  </w:style>
  <w:style w:type="character" w:customStyle="1" w:styleId="SignatureChar">
    <w:name w:val="Signature Char"/>
    <w:basedOn w:val="DefaultParagraphFont"/>
    <w:link w:val="Signature"/>
    <w:rsid w:val="00720BBA"/>
    <w:rPr>
      <w:rFonts w:ascii="Times New Roman" w:eastAsia="Times New Roman" w:hAnsi="Times New Roman" w:cs="Times New Roman"/>
      <w:snapToGrid w:val="0"/>
      <w:sz w:val="24"/>
      <w:szCs w:val="20"/>
    </w:rPr>
  </w:style>
  <w:style w:type="paragraph" w:customStyle="1" w:styleId="Subject">
    <w:name w:val="Subject"/>
    <w:basedOn w:val="Normal"/>
    <w:next w:val="Normal"/>
    <w:rsid w:val="00720BBA"/>
    <w:pPr>
      <w:spacing w:before="720" w:after="600"/>
      <w:ind w:left="1191" w:hanging="1191"/>
      <w:jc w:val="center"/>
    </w:pPr>
    <w:rPr>
      <w:b/>
    </w:rPr>
  </w:style>
  <w:style w:type="paragraph" w:customStyle="1" w:styleId="ZCom">
    <w:name w:val="Z_Com"/>
    <w:basedOn w:val="Normal"/>
    <w:next w:val="ZDGName"/>
    <w:uiPriority w:val="99"/>
    <w:rsid w:val="00720BBA"/>
    <w:pPr>
      <w:widowControl w:val="0"/>
      <w:ind w:right="85"/>
      <w:jc w:val="both"/>
    </w:pPr>
    <w:rPr>
      <w:rFonts w:ascii="Arial" w:hAnsi="Arial"/>
    </w:rPr>
  </w:style>
  <w:style w:type="paragraph" w:customStyle="1" w:styleId="ZDGName">
    <w:name w:val="Z_DGName"/>
    <w:basedOn w:val="Normal"/>
    <w:uiPriority w:val="99"/>
    <w:rsid w:val="00720BBA"/>
    <w:pPr>
      <w:widowControl w:val="0"/>
      <w:ind w:right="85"/>
      <w:jc w:val="both"/>
    </w:pPr>
    <w:rPr>
      <w:rFonts w:ascii="Arial" w:hAnsi="Arial"/>
      <w:sz w:val="16"/>
    </w:rPr>
  </w:style>
  <w:style w:type="paragraph" w:styleId="NormalIndent">
    <w:name w:val="Normal Indent"/>
    <w:basedOn w:val="Normal"/>
    <w:rsid w:val="00720BBA"/>
    <w:pPr>
      <w:spacing w:after="240"/>
      <w:ind w:left="720"/>
      <w:jc w:val="both"/>
    </w:pPr>
  </w:style>
  <w:style w:type="character" w:styleId="FootnoteReference">
    <w:name w:val="footnote reference"/>
    <w:aliases w:val="Footer Note,footnote ref,SUPERS,16 Point,Superscript 6 Point,Footnote Reference Number,Footnote Reference_LVL6,Footnote Reference_LVL61,Footnote Reference_LVL62,Footnote Reference_LVL63,Footnote Reference_LVL64"/>
    <w:rsid w:val="00720BBA"/>
    <w:rPr>
      <w:vertAlign w:val="superscript"/>
    </w:rPr>
  </w:style>
  <w:style w:type="paragraph" w:customStyle="1" w:styleId="Text3">
    <w:name w:val="Text 3"/>
    <w:rsid w:val="00720BBA"/>
    <w:pPr>
      <w:tabs>
        <w:tab w:val="left" w:pos="2302"/>
      </w:tabs>
      <w:spacing w:after="240" w:line="240" w:lineRule="auto"/>
      <w:ind w:left="1202"/>
      <w:jc w:val="both"/>
    </w:pPr>
    <w:rPr>
      <w:rFonts w:ascii="Times New Roman" w:eastAsia="Times New Roman" w:hAnsi="Times New Roman" w:cs="Times New Roman"/>
      <w:snapToGrid w:val="0"/>
      <w:sz w:val="24"/>
      <w:szCs w:val="20"/>
      <w:lang w:val="fr-FR"/>
    </w:rPr>
  </w:style>
  <w:style w:type="paragraph" w:customStyle="1" w:styleId="Text4">
    <w:name w:val="Text 4"/>
    <w:rsid w:val="00720BBA"/>
    <w:pPr>
      <w:tabs>
        <w:tab w:val="left" w:pos="2302"/>
      </w:tabs>
      <w:spacing w:after="240" w:line="240" w:lineRule="auto"/>
      <w:ind w:left="1202"/>
      <w:jc w:val="both"/>
    </w:pPr>
    <w:rPr>
      <w:rFonts w:ascii="Times New Roman" w:eastAsia="Times New Roman" w:hAnsi="Times New Roman" w:cs="Times New Roman"/>
      <w:snapToGrid w:val="0"/>
      <w:sz w:val="24"/>
      <w:szCs w:val="20"/>
      <w:lang w:val="fr-FR"/>
    </w:rPr>
  </w:style>
  <w:style w:type="paragraph" w:customStyle="1" w:styleId="Text2">
    <w:name w:val="Text 2"/>
    <w:rsid w:val="00720BBA"/>
    <w:pPr>
      <w:tabs>
        <w:tab w:val="left" w:pos="2161"/>
      </w:tabs>
      <w:spacing w:after="240" w:line="240" w:lineRule="auto"/>
      <w:ind w:left="1202"/>
      <w:jc w:val="both"/>
    </w:pPr>
    <w:rPr>
      <w:rFonts w:ascii="Times New Roman" w:eastAsia="Times New Roman" w:hAnsi="Times New Roman" w:cs="Times New Roman"/>
      <w:snapToGrid w:val="0"/>
      <w:sz w:val="24"/>
      <w:szCs w:val="20"/>
      <w:lang w:val="fr-FR"/>
    </w:rPr>
  </w:style>
  <w:style w:type="paragraph" w:styleId="BodyTextIndent2">
    <w:name w:val="Body Text Indent 2"/>
    <w:basedOn w:val="Normal"/>
    <w:link w:val="BodyTextIndent2Char"/>
    <w:rsid w:val="00720BBA"/>
    <w:pPr>
      <w:spacing w:after="240"/>
      <w:ind w:left="567" w:hanging="567"/>
      <w:jc w:val="both"/>
    </w:pPr>
  </w:style>
  <w:style w:type="character" w:customStyle="1" w:styleId="BodyTextIndent2Char">
    <w:name w:val="Body Text Indent 2 Char"/>
    <w:basedOn w:val="DefaultParagraphFont"/>
    <w:link w:val="BodyTextIndent2"/>
    <w:rsid w:val="00720BBA"/>
    <w:rPr>
      <w:rFonts w:ascii="Times New Roman" w:eastAsia="Times New Roman" w:hAnsi="Times New Roman" w:cs="Times New Roman"/>
      <w:snapToGrid w:val="0"/>
      <w:sz w:val="24"/>
      <w:szCs w:val="20"/>
    </w:rPr>
  </w:style>
  <w:style w:type="paragraph" w:styleId="BodyText">
    <w:name w:val="Body Text"/>
    <w:basedOn w:val="Normal"/>
    <w:link w:val="BodyTextChar"/>
    <w:rsid w:val="00720BBA"/>
    <w:pPr>
      <w:spacing w:after="240"/>
      <w:jc w:val="both"/>
      <w:outlineLvl w:val="0"/>
    </w:pPr>
  </w:style>
  <w:style w:type="character" w:customStyle="1" w:styleId="BodyTextChar">
    <w:name w:val="Body Text Char"/>
    <w:basedOn w:val="DefaultParagraphFont"/>
    <w:link w:val="BodyText"/>
    <w:rsid w:val="00720BBA"/>
    <w:rPr>
      <w:rFonts w:ascii="Times New Roman" w:eastAsia="Times New Roman" w:hAnsi="Times New Roman" w:cs="Times New Roman"/>
      <w:snapToGrid w:val="0"/>
      <w:sz w:val="24"/>
      <w:szCs w:val="20"/>
    </w:rPr>
  </w:style>
  <w:style w:type="character" w:styleId="Hyperlink">
    <w:name w:val="Hyperlink"/>
    <w:uiPriority w:val="99"/>
    <w:rsid w:val="00720BBA"/>
    <w:rPr>
      <w:color w:val="0000FF"/>
      <w:u w:val="single"/>
    </w:rPr>
  </w:style>
  <w:style w:type="paragraph" w:styleId="BodyTextIndent">
    <w:name w:val="Body Text Indent"/>
    <w:basedOn w:val="Normal"/>
    <w:link w:val="BodyTextIndentChar"/>
    <w:rsid w:val="00720BBA"/>
    <w:pPr>
      <w:spacing w:after="240"/>
      <w:ind w:left="567"/>
      <w:jc w:val="both"/>
    </w:pPr>
  </w:style>
  <w:style w:type="character" w:customStyle="1" w:styleId="BodyTextIndentChar">
    <w:name w:val="Body Text Indent Char"/>
    <w:basedOn w:val="DefaultParagraphFont"/>
    <w:link w:val="BodyTextIndent"/>
    <w:rsid w:val="00720BBA"/>
    <w:rPr>
      <w:rFonts w:ascii="Times New Roman" w:eastAsia="Times New Roman" w:hAnsi="Times New Roman" w:cs="Times New Roman"/>
      <w:snapToGrid w:val="0"/>
      <w:sz w:val="24"/>
      <w:szCs w:val="20"/>
    </w:rPr>
  </w:style>
  <w:style w:type="paragraph" w:customStyle="1" w:styleId="NoteHeading1">
    <w:name w:val="Note Heading1"/>
    <w:rsid w:val="00720BBA"/>
    <w:pPr>
      <w:keepNext/>
      <w:keepLines/>
      <w:spacing w:before="720" w:after="720" w:line="240" w:lineRule="exact"/>
      <w:jc w:val="center"/>
    </w:pPr>
    <w:rPr>
      <w:rFonts w:ascii="Times New Roman" w:eastAsia="Times New Roman" w:hAnsi="Times New Roman" w:cs="Times New Roman"/>
      <w:b/>
      <w:smallCaps/>
      <w:snapToGrid w:val="0"/>
      <w:szCs w:val="20"/>
    </w:rPr>
  </w:style>
  <w:style w:type="paragraph" w:styleId="TOC8">
    <w:name w:val="toc 8"/>
    <w:basedOn w:val="Normal"/>
    <w:next w:val="Normal"/>
    <w:autoRedefine/>
    <w:semiHidden/>
    <w:rsid w:val="00720BBA"/>
    <w:pPr>
      <w:ind w:left="1680"/>
    </w:pPr>
    <w:rPr>
      <w:sz w:val="18"/>
      <w:szCs w:val="18"/>
    </w:rPr>
  </w:style>
  <w:style w:type="paragraph" w:styleId="FootnoteText">
    <w:name w:val="footnote text"/>
    <w:aliases w:val="Schriftart: 9 pt,Schriftart: 10 pt,Schriftart: 8 pt,WB-Fußnotentext,fn,footnote text,Footnotes,Footnote ak"/>
    <w:basedOn w:val="Normal"/>
    <w:link w:val="FootnoteTextChar"/>
    <w:rsid w:val="00720BBA"/>
    <w:rPr>
      <w:sz w:val="20"/>
      <w:lang w:val="en-US"/>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720BBA"/>
    <w:rPr>
      <w:rFonts w:ascii="Times New Roman" w:eastAsia="Times New Roman" w:hAnsi="Times New Roman" w:cs="Times New Roman"/>
      <w:snapToGrid w:val="0"/>
      <w:sz w:val="20"/>
      <w:szCs w:val="20"/>
      <w:lang w:val="en-US"/>
    </w:rPr>
  </w:style>
  <w:style w:type="character" w:styleId="PageNumber">
    <w:name w:val="page number"/>
    <w:basedOn w:val="DefaultParagraphFont"/>
    <w:rsid w:val="00720BBA"/>
  </w:style>
  <w:style w:type="paragraph" w:styleId="Header">
    <w:name w:val="header"/>
    <w:basedOn w:val="Normal"/>
    <w:link w:val="HeaderChar"/>
    <w:rsid w:val="00720BBA"/>
    <w:pPr>
      <w:tabs>
        <w:tab w:val="center" w:pos="4153"/>
        <w:tab w:val="right" w:pos="8306"/>
      </w:tabs>
      <w:spacing w:after="240"/>
      <w:jc w:val="both"/>
    </w:pPr>
  </w:style>
  <w:style w:type="character" w:customStyle="1" w:styleId="HeaderChar">
    <w:name w:val="Header Char"/>
    <w:basedOn w:val="DefaultParagraphFont"/>
    <w:link w:val="Header"/>
    <w:rsid w:val="00720BBA"/>
    <w:rPr>
      <w:rFonts w:ascii="Times New Roman" w:eastAsia="Times New Roman" w:hAnsi="Times New Roman" w:cs="Times New Roman"/>
      <w:snapToGrid w:val="0"/>
      <w:sz w:val="24"/>
      <w:szCs w:val="20"/>
    </w:rPr>
  </w:style>
  <w:style w:type="paragraph" w:customStyle="1" w:styleId="Logo">
    <w:name w:val="Logo"/>
    <w:basedOn w:val="Normal"/>
    <w:rsid w:val="00720BBA"/>
    <w:pPr>
      <w:widowControl w:val="0"/>
    </w:pPr>
    <w:rPr>
      <w:rFonts w:ascii="CG Times (W1)" w:hAnsi="CG Times (W1)"/>
      <w:lang w:val="en-US"/>
    </w:rPr>
  </w:style>
  <w:style w:type="paragraph" w:customStyle="1" w:styleId="ZDG">
    <w:name w:val="Z_DG"/>
    <w:basedOn w:val="Logo"/>
    <w:rsid w:val="00720BBA"/>
    <w:rPr>
      <w:rFonts w:ascii="Arial" w:hAnsi="Arial"/>
      <w:sz w:val="16"/>
    </w:rPr>
  </w:style>
  <w:style w:type="paragraph" w:customStyle="1" w:styleId="ZD">
    <w:name w:val="Z_D"/>
    <w:basedOn w:val="Logo"/>
    <w:rsid w:val="00720BBA"/>
    <w:rPr>
      <w:rFonts w:ascii="Arial" w:hAnsi="Arial"/>
      <w:sz w:val="16"/>
    </w:rPr>
  </w:style>
  <w:style w:type="paragraph" w:styleId="TOC1">
    <w:name w:val="toc 1"/>
    <w:basedOn w:val="Normal"/>
    <w:next w:val="Normal"/>
    <w:uiPriority w:val="39"/>
    <w:rsid w:val="00720BBA"/>
    <w:pPr>
      <w:tabs>
        <w:tab w:val="right" w:leader="dot" w:pos="8640"/>
      </w:tabs>
      <w:spacing w:before="120" w:after="120"/>
      <w:ind w:left="482" w:right="720" w:hanging="482"/>
      <w:jc w:val="both"/>
    </w:pPr>
    <w:rPr>
      <w:caps/>
      <w:snapToGrid/>
    </w:rPr>
  </w:style>
  <w:style w:type="paragraph" w:styleId="TOC2">
    <w:name w:val="toc 2"/>
    <w:basedOn w:val="Normal"/>
    <w:next w:val="Normal"/>
    <w:uiPriority w:val="39"/>
    <w:rsid w:val="00720BBA"/>
    <w:pPr>
      <w:tabs>
        <w:tab w:val="right" w:leader="dot" w:pos="8640"/>
      </w:tabs>
      <w:spacing w:before="60" w:after="60"/>
      <w:ind w:left="1077" w:right="720" w:hanging="595"/>
      <w:jc w:val="both"/>
    </w:pPr>
    <w:rPr>
      <w:snapToGrid/>
    </w:rPr>
  </w:style>
  <w:style w:type="paragraph" w:styleId="TOC3">
    <w:name w:val="toc 3"/>
    <w:basedOn w:val="Normal"/>
    <w:next w:val="Normal"/>
    <w:uiPriority w:val="39"/>
    <w:rsid w:val="00720BBA"/>
    <w:pPr>
      <w:tabs>
        <w:tab w:val="right" w:leader="dot" w:pos="8640"/>
      </w:tabs>
      <w:spacing w:before="60" w:after="60"/>
      <w:ind w:left="1916" w:right="720" w:hanging="839"/>
      <w:jc w:val="both"/>
    </w:pPr>
    <w:rPr>
      <w:snapToGrid/>
    </w:rPr>
  </w:style>
  <w:style w:type="paragraph" w:styleId="TOC4">
    <w:name w:val="toc 4"/>
    <w:basedOn w:val="Normal"/>
    <w:next w:val="Normal"/>
    <w:semiHidden/>
    <w:rsid w:val="00720BBA"/>
    <w:pPr>
      <w:tabs>
        <w:tab w:val="right" w:leader="dot" w:pos="8641"/>
      </w:tabs>
      <w:spacing w:before="60" w:after="60"/>
      <w:ind w:left="2880" w:right="720" w:hanging="964"/>
      <w:jc w:val="both"/>
    </w:pPr>
    <w:rPr>
      <w:snapToGrid/>
    </w:rPr>
  </w:style>
  <w:style w:type="paragraph" w:styleId="TOC5">
    <w:name w:val="toc 5"/>
    <w:basedOn w:val="Normal"/>
    <w:next w:val="Normal"/>
    <w:semiHidden/>
    <w:rsid w:val="00720BBA"/>
    <w:pPr>
      <w:tabs>
        <w:tab w:val="right" w:leader="dot" w:pos="8641"/>
      </w:tabs>
      <w:spacing w:before="240" w:after="120"/>
      <w:ind w:right="720"/>
      <w:jc w:val="both"/>
    </w:pPr>
    <w:rPr>
      <w:caps/>
      <w:snapToGrid/>
    </w:rPr>
  </w:style>
  <w:style w:type="paragraph" w:styleId="TOC6">
    <w:name w:val="toc 6"/>
    <w:basedOn w:val="Normal"/>
    <w:next w:val="Normal"/>
    <w:autoRedefine/>
    <w:semiHidden/>
    <w:rsid w:val="00720BBA"/>
    <w:pPr>
      <w:ind w:left="1200"/>
    </w:pPr>
    <w:rPr>
      <w:sz w:val="18"/>
      <w:szCs w:val="18"/>
    </w:rPr>
  </w:style>
  <w:style w:type="paragraph" w:styleId="TOC7">
    <w:name w:val="toc 7"/>
    <w:basedOn w:val="Normal"/>
    <w:next w:val="Normal"/>
    <w:autoRedefine/>
    <w:semiHidden/>
    <w:rsid w:val="00720BBA"/>
    <w:pPr>
      <w:ind w:left="1440"/>
    </w:pPr>
    <w:rPr>
      <w:sz w:val="18"/>
      <w:szCs w:val="18"/>
    </w:rPr>
  </w:style>
  <w:style w:type="paragraph" w:styleId="TOC9">
    <w:name w:val="toc 9"/>
    <w:basedOn w:val="Normal"/>
    <w:next w:val="Normal"/>
    <w:autoRedefine/>
    <w:semiHidden/>
    <w:rsid w:val="00720BBA"/>
    <w:pPr>
      <w:ind w:left="1920"/>
    </w:pPr>
    <w:rPr>
      <w:sz w:val="18"/>
      <w:szCs w:val="18"/>
    </w:rPr>
  </w:style>
  <w:style w:type="paragraph" w:customStyle="1" w:styleId="INF-bullet">
    <w:name w:val="INF-bullet"/>
    <w:basedOn w:val="Normal"/>
    <w:rsid w:val="00720BBA"/>
    <w:pPr>
      <w:widowControl w:val="0"/>
      <w:spacing w:after="60"/>
      <w:ind w:left="454" w:hanging="170"/>
      <w:jc w:val="both"/>
    </w:pPr>
    <w:rPr>
      <w:color w:val="000000"/>
      <w:sz w:val="22"/>
      <w:lang w:val="en-US"/>
    </w:rPr>
  </w:style>
  <w:style w:type="paragraph" w:customStyle="1" w:styleId="INF-text">
    <w:name w:val="INF-text"/>
    <w:rsid w:val="00720BBA"/>
    <w:pPr>
      <w:widowControl w:val="0"/>
      <w:spacing w:after="240" w:line="240" w:lineRule="auto"/>
      <w:jc w:val="both"/>
    </w:pPr>
    <w:rPr>
      <w:rFonts w:ascii="Times New Roman" w:eastAsia="Times New Roman" w:hAnsi="Times New Roman" w:cs="Times New Roman"/>
      <w:snapToGrid w:val="0"/>
      <w:color w:val="000000"/>
      <w:szCs w:val="20"/>
      <w:lang w:val="en-US"/>
    </w:rPr>
  </w:style>
  <w:style w:type="paragraph" w:customStyle="1" w:styleId="INF-bullet-end">
    <w:name w:val="INF-bullet-end"/>
    <w:basedOn w:val="INF-text"/>
    <w:rsid w:val="00720BBA"/>
    <w:pPr>
      <w:spacing w:before="120"/>
    </w:pPr>
  </w:style>
  <w:style w:type="paragraph" w:customStyle="1" w:styleId="ZU">
    <w:name w:val="Z_U"/>
    <w:basedOn w:val="Logo"/>
    <w:rsid w:val="00720BBA"/>
    <w:rPr>
      <w:rFonts w:ascii="Arial" w:hAnsi="Arial"/>
      <w:b/>
      <w:sz w:val="16"/>
    </w:rPr>
  </w:style>
  <w:style w:type="paragraph" w:customStyle="1" w:styleId="INF-bullet-start2">
    <w:name w:val="INF-bullet-start2"/>
    <w:basedOn w:val="INF-text"/>
    <w:next w:val="Normal"/>
    <w:rsid w:val="00720BBA"/>
    <w:pPr>
      <w:spacing w:after="60"/>
    </w:pPr>
  </w:style>
  <w:style w:type="paragraph" w:customStyle="1" w:styleId="INF-bullet22">
    <w:name w:val="INF-bullet22"/>
    <w:basedOn w:val="Normal"/>
    <w:rsid w:val="00720BBA"/>
    <w:pPr>
      <w:widowControl w:val="0"/>
      <w:spacing w:after="60"/>
      <w:ind w:left="284" w:right="284" w:hanging="284"/>
      <w:jc w:val="both"/>
    </w:pPr>
    <w:rPr>
      <w:color w:val="000000"/>
      <w:sz w:val="22"/>
      <w:lang w:val="en-US"/>
    </w:rPr>
  </w:style>
  <w:style w:type="paragraph" w:customStyle="1" w:styleId="INF-bullet-end2">
    <w:name w:val="INF-bullet-end2"/>
    <w:basedOn w:val="INF-text"/>
    <w:rsid w:val="00720BBA"/>
    <w:pPr>
      <w:spacing w:before="120"/>
    </w:pPr>
  </w:style>
  <w:style w:type="paragraph" w:customStyle="1" w:styleId="INF-bullet2">
    <w:name w:val="INF-bullet2"/>
    <w:basedOn w:val="INF-bullet"/>
    <w:rsid w:val="00720BBA"/>
    <w:pPr>
      <w:ind w:left="284" w:right="284" w:hanging="284"/>
    </w:pPr>
  </w:style>
  <w:style w:type="paragraph" w:customStyle="1" w:styleId="INF-bullet-start">
    <w:name w:val="INF-bullet-start"/>
    <w:basedOn w:val="INF-text"/>
    <w:next w:val="INF-bullet"/>
    <w:rsid w:val="00720BBA"/>
    <w:pPr>
      <w:spacing w:after="60"/>
    </w:pPr>
  </w:style>
  <w:style w:type="paragraph" w:customStyle="1" w:styleId="INF-criteria">
    <w:name w:val="INF-criteria"/>
    <w:basedOn w:val="INF-bullet2"/>
    <w:rsid w:val="00720BBA"/>
    <w:pPr>
      <w:ind w:left="283" w:hanging="283"/>
    </w:pPr>
    <w:rPr>
      <w:i/>
    </w:rPr>
  </w:style>
  <w:style w:type="paragraph" w:customStyle="1" w:styleId="Preformatted">
    <w:name w:val="Preformatted"/>
    <w:basedOn w:val="Normal"/>
    <w:rsid w:val="00720B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720BBA"/>
    <w:pPr>
      <w:ind w:firstLine="1134"/>
    </w:pPr>
    <w:rPr>
      <w:lang w:val="nl-NL"/>
    </w:rPr>
  </w:style>
  <w:style w:type="paragraph" w:customStyle="1" w:styleId="NoteHead">
    <w:name w:val="NoteHead"/>
    <w:basedOn w:val="Normal"/>
    <w:next w:val="Normal"/>
    <w:rsid w:val="00720BBA"/>
    <w:pPr>
      <w:spacing w:before="720" w:after="720"/>
      <w:jc w:val="center"/>
    </w:pPr>
    <w:rPr>
      <w:b/>
      <w:smallCaps/>
      <w:lang w:val="fr-FR"/>
    </w:rPr>
  </w:style>
  <w:style w:type="paragraph" w:customStyle="1" w:styleId="Logo-Unit">
    <w:name w:val="Logo-Unit"/>
    <w:basedOn w:val="Logo"/>
    <w:rsid w:val="00720BBA"/>
    <w:pPr>
      <w:widowControl/>
      <w:tabs>
        <w:tab w:val="left" w:pos="483"/>
      </w:tabs>
    </w:pPr>
    <w:rPr>
      <w:rFonts w:ascii="Arial" w:hAnsi="Arial"/>
      <w:noProof/>
      <w:sz w:val="16"/>
    </w:rPr>
  </w:style>
  <w:style w:type="character" w:styleId="FollowedHyperlink">
    <w:name w:val="FollowedHyperlink"/>
    <w:rsid w:val="00720BBA"/>
    <w:rPr>
      <w:color w:val="800080"/>
      <w:u w:val="single"/>
    </w:rPr>
  </w:style>
  <w:style w:type="paragraph" w:customStyle="1" w:styleId="Aaoeeu">
    <w:name w:val="Aaoeeu"/>
    <w:rsid w:val="00720BBA"/>
    <w:pPr>
      <w:widowControl w:val="0"/>
      <w:spacing w:after="0" w:line="240" w:lineRule="auto"/>
    </w:pPr>
    <w:rPr>
      <w:rFonts w:ascii="Times New Roman" w:eastAsia="Times New Roman" w:hAnsi="Times New Roman" w:cs="Times New Roman"/>
      <w:sz w:val="20"/>
      <w:szCs w:val="20"/>
      <w:lang w:val="en-US" w:eastAsia="en-GB"/>
    </w:rPr>
  </w:style>
  <w:style w:type="paragraph" w:customStyle="1" w:styleId="Aeeaoaeaa1">
    <w:name w:val="A?eeaoae?aa 1"/>
    <w:basedOn w:val="Aaoeeu"/>
    <w:next w:val="Aaoeeu"/>
    <w:rsid w:val="00720BBA"/>
    <w:pPr>
      <w:keepNext/>
      <w:jc w:val="right"/>
    </w:pPr>
    <w:rPr>
      <w:b/>
    </w:rPr>
  </w:style>
  <w:style w:type="paragraph" w:customStyle="1" w:styleId="Aeeaoaeaa2">
    <w:name w:val="A?eeaoae?aa 2"/>
    <w:basedOn w:val="Aaoeeu"/>
    <w:next w:val="Aaoeeu"/>
    <w:rsid w:val="00720BBA"/>
    <w:pPr>
      <w:keepNext/>
      <w:jc w:val="right"/>
    </w:pPr>
    <w:rPr>
      <w:i/>
    </w:rPr>
  </w:style>
  <w:style w:type="paragraph" w:customStyle="1" w:styleId="Eaoaeaa">
    <w:name w:val="Eaoae?aa"/>
    <w:basedOn w:val="Aaoeeu"/>
    <w:rsid w:val="00720BBA"/>
    <w:pPr>
      <w:tabs>
        <w:tab w:val="center" w:pos="4153"/>
        <w:tab w:val="right" w:pos="8306"/>
      </w:tabs>
    </w:pPr>
  </w:style>
  <w:style w:type="paragraph" w:customStyle="1" w:styleId="OiaeaeiYiio2">
    <w:name w:val="O?ia eaeiYiio 2"/>
    <w:basedOn w:val="Aaoeeu"/>
    <w:rsid w:val="00720BBA"/>
    <w:pPr>
      <w:jc w:val="right"/>
    </w:pPr>
    <w:rPr>
      <w:i/>
      <w:sz w:val="16"/>
    </w:rPr>
  </w:style>
  <w:style w:type="paragraph" w:customStyle="1" w:styleId="ListBullet1">
    <w:name w:val="List Bullet 1"/>
    <w:basedOn w:val="Text1"/>
    <w:rsid w:val="00720BBA"/>
    <w:pPr>
      <w:numPr>
        <w:numId w:val="5"/>
      </w:numPr>
      <w:tabs>
        <w:tab w:val="clear" w:pos="765"/>
        <w:tab w:val="num" w:pos="360"/>
      </w:tabs>
      <w:ind w:left="482" w:firstLine="0"/>
    </w:pPr>
    <w:rPr>
      <w:snapToGrid/>
    </w:rPr>
  </w:style>
  <w:style w:type="paragraph" w:styleId="BalloonText">
    <w:name w:val="Balloon Text"/>
    <w:basedOn w:val="Normal"/>
    <w:link w:val="BalloonTextChar"/>
    <w:semiHidden/>
    <w:rsid w:val="00720BBA"/>
    <w:rPr>
      <w:rFonts w:ascii="Tahoma" w:hAnsi="Tahoma" w:cs="Tahoma"/>
      <w:sz w:val="16"/>
      <w:szCs w:val="16"/>
    </w:rPr>
  </w:style>
  <w:style w:type="character" w:customStyle="1" w:styleId="BalloonTextChar">
    <w:name w:val="Balloon Text Char"/>
    <w:basedOn w:val="DefaultParagraphFont"/>
    <w:link w:val="BalloonText"/>
    <w:semiHidden/>
    <w:rsid w:val="00720BBA"/>
    <w:rPr>
      <w:rFonts w:ascii="Tahoma" w:eastAsia="Times New Roman" w:hAnsi="Tahoma" w:cs="Tahoma"/>
      <w:snapToGrid w:val="0"/>
      <w:sz w:val="16"/>
      <w:szCs w:val="16"/>
    </w:rPr>
  </w:style>
  <w:style w:type="table" w:styleId="TableGrid">
    <w:name w:val="Table Grid"/>
    <w:basedOn w:val="TableNormal"/>
    <w:rsid w:val="00720BBA"/>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0BBA"/>
    <w:pPr>
      <w:spacing w:before="100" w:beforeAutospacing="1" w:after="100" w:afterAutospacing="1"/>
    </w:pPr>
    <w:rPr>
      <w:snapToGrid/>
      <w:szCs w:val="24"/>
      <w:lang w:val="fr-FR" w:eastAsia="fr-FR"/>
    </w:rPr>
  </w:style>
  <w:style w:type="character" w:styleId="Emphasis">
    <w:name w:val="Emphasis"/>
    <w:qFormat/>
    <w:rsid w:val="00720BBA"/>
    <w:rPr>
      <w:i/>
      <w:iCs/>
    </w:rPr>
  </w:style>
  <w:style w:type="paragraph" w:styleId="PlainText">
    <w:name w:val="Plain Text"/>
    <w:basedOn w:val="Normal"/>
    <w:link w:val="PlainTextChar"/>
    <w:rsid w:val="00720BBA"/>
    <w:rPr>
      <w:rFonts w:ascii="Courier New" w:hAnsi="Courier New" w:cs="Courier New"/>
      <w:snapToGrid/>
      <w:sz w:val="20"/>
      <w:lang w:eastAsia="en-GB"/>
    </w:rPr>
  </w:style>
  <w:style w:type="character" w:customStyle="1" w:styleId="PlainTextChar">
    <w:name w:val="Plain Text Char"/>
    <w:basedOn w:val="DefaultParagraphFont"/>
    <w:link w:val="PlainText"/>
    <w:rsid w:val="00720BBA"/>
    <w:rPr>
      <w:rFonts w:ascii="Courier New" w:eastAsia="Times New Roman" w:hAnsi="Courier New" w:cs="Courier New"/>
      <w:sz w:val="20"/>
      <w:szCs w:val="20"/>
      <w:lang w:eastAsia="en-GB"/>
    </w:rPr>
  </w:style>
  <w:style w:type="character" w:customStyle="1" w:styleId="Text1Char">
    <w:name w:val="Text 1 Char"/>
    <w:link w:val="Text1"/>
    <w:rsid w:val="00720BBA"/>
    <w:rPr>
      <w:rFonts w:ascii="Times New Roman" w:eastAsia="Times New Roman" w:hAnsi="Times New Roman" w:cs="Times New Roman"/>
      <w:snapToGrid w:val="0"/>
      <w:sz w:val="24"/>
      <w:szCs w:val="20"/>
    </w:rPr>
  </w:style>
  <w:style w:type="paragraph" w:styleId="ListContinue2">
    <w:name w:val="List Continue 2"/>
    <w:basedOn w:val="Normal"/>
    <w:rsid w:val="00720BBA"/>
    <w:pPr>
      <w:spacing w:after="120"/>
      <w:ind w:left="566"/>
      <w:jc w:val="both"/>
    </w:pPr>
    <w:rPr>
      <w:snapToGrid/>
    </w:rPr>
  </w:style>
  <w:style w:type="paragraph" w:customStyle="1" w:styleId="Contact">
    <w:name w:val="Contact"/>
    <w:basedOn w:val="Normal"/>
    <w:next w:val="Normal"/>
    <w:rsid w:val="00720BBA"/>
    <w:pPr>
      <w:spacing w:before="480"/>
      <w:ind w:left="567" w:hanging="567"/>
    </w:pPr>
    <w:rPr>
      <w:snapToGrid/>
    </w:rPr>
  </w:style>
  <w:style w:type="paragraph" w:styleId="Revision">
    <w:name w:val="Revision"/>
    <w:hidden/>
    <w:uiPriority w:val="99"/>
    <w:semiHidden/>
    <w:rsid w:val="00720BBA"/>
    <w:pPr>
      <w:spacing w:after="0" w:line="240" w:lineRule="auto"/>
    </w:pPr>
    <w:rPr>
      <w:rFonts w:ascii="Times New Roman" w:eastAsia="Times New Roman" w:hAnsi="Times New Roman" w:cs="Times New Roman"/>
      <w:snapToGrid w:val="0"/>
      <w:sz w:val="24"/>
      <w:szCs w:val="20"/>
    </w:rPr>
  </w:style>
  <w:style w:type="paragraph" w:styleId="ListBullet">
    <w:name w:val="List Bullet"/>
    <w:basedOn w:val="Normal"/>
    <w:rsid w:val="00720BBA"/>
    <w:pPr>
      <w:numPr>
        <w:numId w:val="4"/>
      </w:numPr>
      <w:spacing w:after="240"/>
      <w:jc w:val="both"/>
    </w:pPr>
    <w:rPr>
      <w:snapToGrid/>
    </w:rPr>
  </w:style>
  <w:style w:type="paragraph" w:styleId="ListBullet2">
    <w:name w:val="List Bullet 2"/>
    <w:basedOn w:val="Text2"/>
    <w:rsid w:val="00720BBA"/>
    <w:pPr>
      <w:numPr>
        <w:numId w:val="21"/>
      </w:numPr>
      <w:tabs>
        <w:tab w:val="clear" w:pos="2161"/>
      </w:tabs>
    </w:pPr>
    <w:rPr>
      <w:snapToGrid/>
      <w:lang w:val="en-GB"/>
    </w:rPr>
  </w:style>
  <w:style w:type="paragraph" w:styleId="ListBullet3">
    <w:name w:val="List Bullet 3"/>
    <w:basedOn w:val="Text3"/>
    <w:rsid w:val="00720BBA"/>
    <w:pPr>
      <w:numPr>
        <w:numId w:val="7"/>
      </w:numPr>
      <w:tabs>
        <w:tab w:val="clear" w:pos="2302"/>
      </w:tabs>
    </w:pPr>
    <w:rPr>
      <w:snapToGrid/>
      <w:lang w:val="en-GB"/>
    </w:rPr>
  </w:style>
  <w:style w:type="paragraph" w:styleId="ListBullet4">
    <w:name w:val="List Bullet 4"/>
    <w:basedOn w:val="Text4"/>
    <w:rsid w:val="00720BBA"/>
    <w:pPr>
      <w:numPr>
        <w:numId w:val="23"/>
      </w:numPr>
      <w:tabs>
        <w:tab w:val="clear" w:pos="2302"/>
      </w:tabs>
    </w:pPr>
    <w:rPr>
      <w:snapToGrid/>
      <w:lang w:val="en-GB"/>
    </w:rPr>
  </w:style>
  <w:style w:type="paragraph" w:customStyle="1" w:styleId="ListDash">
    <w:name w:val="List Dash"/>
    <w:basedOn w:val="Normal"/>
    <w:rsid w:val="00720BBA"/>
    <w:pPr>
      <w:numPr>
        <w:numId w:val="24"/>
      </w:numPr>
      <w:spacing w:after="240"/>
      <w:jc w:val="both"/>
    </w:pPr>
    <w:rPr>
      <w:snapToGrid/>
    </w:rPr>
  </w:style>
  <w:style w:type="paragraph" w:customStyle="1" w:styleId="ListDash1">
    <w:name w:val="List Dash 1"/>
    <w:basedOn w:val="Text1"/>
    <w:rsid w:val="00720BBA"/>
    <w:pPr>
      <w:numPr>
        <w:numId w:val="25"/>
      </w:numPr>
      <w:tabs>
        <w:tab w:val="clear" w:pos="765"/>
        <w:tab w:val="num" w:pos="360"/>
      </w:tabs>
      <w:ind w:left="482" w:firstLine="0"/>
    </w:pPr>
    <w:rPr>
      <w:snapToGrid/>
    </w:rPr>
  </w:style>
  <w:style w:type="paragraph" w:customStyle="1" w:styleId="ListDash2">
    <w:name w:val="List Dash 2"/>
    <w:basedOn w:val="Text2"/>
    <w:rsid w:val="00720BBA"/>
    <w:pPr>
      <w:numPr>
        <w:numId w:val="26"/>
      </w:numPr>
      <w:tabs>
        <w:tab w:val="clear" w:pos="2161"/>
      </w:tabs>
    </w:pPr>
    <w:rPr>
      <w:snapToGrid/>
      <w:lang w:val="en-GB"/>
    </w:rPr>
  </w:style>
  <w:style w:type="paragraph" w:customStyle="1" w:styleId="ListDash3">
    <w:name w:val="List Dash 3"/>
    <w:basedOn w:val="Text3"/>
    <w:rsid w:val="00720BBA"/>
    <w:pPr>
      <w:numPr>
        <w:numId w:val="27"/>
      </w:numPr>
      <w:tabs>
        <w:tab w:val="clear" w:pos="2302"/>
      </w:tabs>
    </w:pPr>
    <w:rPr>
      <w:snapToGrid/>
      <w:lang w:val="en-GB"/>
    </w:rPr>
  </w:style>
  <w:style w:type="paragraph" w:customStyle="1" w:styleId="ListDash4">
    <w:name w:val="List Dash 4"/>
    <w:basedOn w:val="Text4"/>
    <w:rsid w:val="00720BBA"/>
    <w:pPr>
      <w:numPr>
        <w:numId w:val="28"/>
      </w:numPr>
      <w:tabs>
        <w:tab w:val="clear" w:pos="2302"/>
      </w:tabs>
    </w:pPr>
    <w:rPr>
      <w:snapToGrid/>
      <w:lang w:val="en-GB"/>
    </w:rPr>
  </w:style>
  <w:style w:type="paragraph" w:styleId="ListNumber">
    <w:name w:val="List Number"/>
    <w:basedOn w:val="Normal"/>
    <w:rsid w:val="00720BBA"/>
    <w:pPr>
      <w:numPr>
        <w:numId w:val="29"/>
      </w:numPr>
      <w:spacing w:after="240"/>
      <w:jc w:val="both"/>
    </w:pPr>
    <w:rPr>
      <w:snapToGrid/>
    </w:rPr>
  </w:style>
  <w:style w:type="paragraph" w:customStyle="1" w:styleId="ListNumber1">
    <w:name w:val="List Number 1"/>
    <w:basedOn w:val="Text1"/>
    <w:rsid w:val="00720BBA"/>
    <w:pPr>
      <w:numPr>
        <w:numId w:val="30"/>
      </w:numPr>
      <w:tabs>
        <w:tab w:val="clear" w:pos="1191"/>
        <w:tab w:val="num" w:pos="360"/>
      </w:tabs>
      <w:ind w:left="482" w:firstLine="0"/>
    </w:pPr>
    <w:rPr>
      <w:snapToGrid/>
    </w:rPr>
  </w:style>
  <w:style w:type="paragraph" w:styleId="ListNumber2">
    <w:name w:val="List Number 2"/>
    <w:basedOn w:val="Text2"/>
    <w:rsid w:val="00720BBA"/>
    <w:pPr>
      <w:numPr>
        <w:numId w:val="31"/>
      </w:numPr>
      <w:tabs>
        <w:tab w:val="clear" w:pos="2161"/>
      </w:tabs>
    </w:pPr>
    <w:rPr>
      <w:snapToGrid/>
      <w:lang w:val="en-GB"/>
    </w:rPr>
  </w:style>
  <w:style w:type="paragraph" w:styleId="ListNumber3">
    <w:name w:val="List Number 3"/>
    <w:basedOn w:val="Text3"/>
    <w:rsid w:val="00720BBA"/>
    <w:pPr>
      <w:numPr>
        <w:numId w:val="32"/>
      </w:numPr>
      <w:tabs>
        <w:tab w:val="clear" w:pos="2302"/>
      </w:tabs>
    </w:pPr>
    <w:rPr>
      <w:snapToGrid/>
      <w:lang w:val="en-GB"/>
    </w:rPr>
  </w:style>
  <w:style w:type="paragraph" w:styleId="ListNumber4">
    <w:name w:val="List Number 4"/>
    <w:basedOn w:val="Text4"/>
    <w:rsid w:val="00720BBA"/>
    <w:pPr>
      <w:numPr>
        <w:numId w:val="33"/>
      </w:numPr>
      <w:tabs>
        <w:tab w:val="clear" w:pos="2302"/>
      </w:tabs>
    </w:pPr>
    <w:rPr>
      <w:snapToGrid/>
      <w:lang w:val="en-GB"/>
    </w:rPr>
  </w:style>
  <w:style w:type="paragraph" w:customStyle="1" w:styleId="ListNumberLevel2">
    <w:name w:val="List Number (Level 2)"/>
    <w:basedOn w:val="Normal"/>
    <w:rsid w:val="00720BBA"/>
    <w:pPr>
      <w:numPr>
        <w:ilvl w:val="1"/>
        <w:numId w:val="29"/>
      </w:numPr>
      <w:spacing w:after="240"/>
      <w:jc w:val="both"/>
    </w:pPr>
    <w:rPr>
      <w:snapToGrid/>
    </w:rPr>
  </w:style>
  <w:style w:type="paragraph" w:customStyle="1" w:styleId="ListNumber1Level2">
    <w:name w:val="List Number 1 (Level 2)"/>
    <w:basedOn w:val="Text1"/>
    <w:rsid w:val="00720BBA"/>
    <w:pPr>
      <w:numPr>
        <w:ilvl w:val="1"/>
        <w:numId w:val="30"/>
      </w:numPr>
      <w:tabs>
        <w:tab w:val="clear" w:pos="1899"/>
        <w:tab w:val="num" w:pos="360"/>
      </w:tabs>
      <w:ind w:left="482" w:firstLine="0"/>
    </w:pPr>
    <w:rPr>
      <w:snapToGrid/>
    </w:rPr>
  </w:style>
  <w:style w:type="paragraph" w:customStyle="1" w:styleId="ListNumber2Level2">
    <w:name w:val="List Number 2 (Level 2)"/>
    <w:basedOn w:val="Text2"/>
    <w:rsid w:val="00720BBA"/>
    <w:pPr>
      <w:numPr>
        <w:ilvl w:val="1"/>
        <w:numId w:val="31"/>
      </w:numPr>
      <w:tabs>
        <w:tab w:val="clear" w:pos="2161"/>
      </w:tabs>
    </w:pPr>
    <w:rPr>
      <w:snapToGrid/>
      <w:lang w:val="en-GB"/>
    </w:rPr>
  </w:style>
  <w:style w:type="paragraph" w:customStyle="1" w:styleId="ListNumber3Level2">
    <w:name w:val="List Number 3 (Level 2)"/>
    <w:basedOn w:val="Text3"/>
    <w:rsid w:val="00720BBA"/>
    <w:pPr>
      <w:numPr>
        <w:ilvl w:val="1"/>
        <w:numId w:val="32"/>
      </w:numPr>
      <w:tabs>
        <w:tab w:val="clear" w:pos="2302"/>
      </w:tabs>
    </w:pPr>
    <w:rPr>
      <w:snapToGrid/>
      <w:lang w:val="en-GB"/>
    </w:rPr>
  </w:style>
  <w:style w:type="paragraph" w:customStyle="1" w:styleId="ListNumber4Level2">
    <w:name w:val="List Number 4 (Level 2)"/>
    <w:basedOn w:val="Text4"/>
    <w:rsid w:val="00720BBA"/>
    <w:pPr>
      <w:numPr>
        <w:ilvl w:val="1"/>
        <w:numId w:val="33"/>
      </w:numPr>
      <w:tabs>
        <w:tab w:val="clear" w:pos="2302"/>
      </w:tabs>
    </w:pPr>
    <w:rPr>
      <w:snapToGrid/>
      <w:lang w:val="en-GB"/>
    </w:rPr>
  </w:style>
  <w:style w:type="paragraph" w:customStyle="1" w:styleId="ListNumberLevel3">
    <w:name w:val="List Number (Level 3)"/>
    <w:basedOn w:val="Normal"/>
    <w:rsid w:val="00720BBA"/>
    <w:pPr>
      <w:numPr>
        <w:ilvl w:val="2"/>
        <w:numId w:val="29"/>
      </w:numPr>
      <w:spacing w:after="240"/>
      <w:jc w:val="both"/>
    </w:pPr>
    <w:rPr>
      <w:snapToGrid/>
    </w:rPr>
  </w:style>
  <w:style w:type="paragraph" w:customStyle="1" w:styleId="ListNumber1Level3">
    <w:name w:val="List Number 1 (Level 3)"/>
    <w:basedOn w:val="Text1"/>
    <w:rsid w:val="00720BBA"/>
    <w:pPr>
      <w:numPr>
        <w:ilvl w:val="2"/>
        <w:numId w:val="30"/>
      </w:numPr>
      <w:tabs>
        <w:tab w:val="clear" w:pos="2608"/>
        <w:tab w:val="num" w:pos="360"/>
      </w:tabs>
      <w:ind w:left="482" w:firstLine="0"/>
    </w:pPr>
    <w:rPr>
      <w:snapToGrid/>
    </w:rPr>
  </w:style>
  <w:style w:type="paragraph" w:customStyle="1" w:styleId="ListNumber2Level3">
    <w:name w:val="List Number 2 (Level 3)"/>
    <w:basedOn w:val="Text2"/>
    <w:rsid w:val="00720BBA"/>
    <w:pPr>
      <w:numPr>
        <w:ilvl w:val="2"/>
        <w:numId w:val="31"/>
      </w:numPr>
      <w:tabs>
        <w:tab w:val="clear" w:pos="2161"/>
      </w:tabs>
    </w:pPr>
    <w:rPr>
      <w:snapToGrid/>
      <w:lang w:val="en-GB"/>
    </w:rPr>
  </w:style>
  <w:style w:type="paragraph" w:customStyle="1" w:styleId="ListNumber3Level3">
    <w:name w:val="List Number 3 (Level 3)"/>
    <w:basedOn w:val="Text3"/>
    <w:rsid w:val="00720BBA"/>
    <w:pPr>
      <w:numPr>
        <w:ilvl w:val="2"/>
        <w:numId w:val="32"/>
      </w:numPr>
      <w:tabs>
        <w:tab w:val="clear" w:pos="2302"/>
      </w:tabs>
    </w:pPr>
    <w:rPr>
      <w:snapToGrid/>
      <w:lang w:val="en-GB"/>
    </w:rPr>
  </w:style>
  <w:style w:type="paragraph" w:customStyle="1" w:styleId="ListNumber4Level3">
    <w:name w:val="List Number 4 (Level 3)"/>
    <w:basedOn w:val="Text4"/>
    <w:rsid w:val="00720BBA"/>
    <w:pPr>
      <w:numPr>
        <w:ilvl w:val="2"/>
        <w:numId w:val="33"/>
      </w:numPr>
      <w:tabs>
        <w:tab w:val="clear" w:pos="2302"/>
      </w:tabs>
    </w:pPr>
    <w:rPr>
      <w:snapToGrid/>
      <w:lang w:val="en-GB"/>
    </w:rPr>
  </w:style>
  <w:style w:type="paragraph" w:customStyle="1" w:styleId="ListNumberLevel4">
    <w:name w:val="List Number (Level 4)"/>
    <w:basedOn w:val="Normal"/>
    <w:rsid w:val="00720BBA"/>
    <w:pPr>
      <w:numPr>
        <w:ilvl w:val="3"/>
        <w:numId w:val="29"/>
      </w:numPr>
      <w:spacing w:after="240"/>
      <w:jc w:val="both"/>
    </w:pPr>
    <w:rPr>
      <w:snapToGrid/>
    </w:rPr>
  </w:style>
  <w:style w:type="paragraph" w:customStyle="1" w:styleId="ListNumber1Level4">
    <w:name w:val="List Number 1 (Level 4)"/>
    <w:basedOn w:val="Text1"/>
    <w:rsid w:val="00720BBA"/>
    <w:pPr>
      <w:numPr>
        <w:ilvl w:val="3"/>
        <w:numId w:val="30"/>
      </w:numPr>
      <w:tabs>
        <w:tab w:val="clear" w:pos="3317"/>
        <w:tab w:val="num" w:pos="360"/>
      </w:tabs>
      <w:ind w:left="482" w:firstLine="0"/>
    </w:pPr>
    <w:rPr>
      <w:snapToGrid/>
    </w:rPr>
  </w:style>
  <w:style w:type="paragraph" w:customStyle="1" w:styleId="ListNumber2Level4">
    <w:name w:val="List Number 2 (Level 4)"/>
    <w:basedOn w:val="Text2"/>
    <w:rsid w:val="00720BBA"/>
    <w:pPr>
      <w:numPr>
        <w:ilvl w:val="3"/>
        <w:numId w:val="31"/>
      </w:numPr>
      <w:tabs>
        <w:tab w:val="clear" w:pos="2161"/>
      </w:tabs>
    </w:pPr>
    <w:rPr>
      <w:snapToGrid/>
      <w:lang w:val="en-GB"/>
    </w:rPr>
  </w:style>
  <w:style w:type="paragraph" w:customStyle="1" w:styleId="ListNumber3Level4">
    <w:name w:val="List Number 3 (Level 4)"/>
    <w:basedOn w:val="Text3"/>
    <w:rsid w:val="00720BBA"/>
    <w:pPr>
      <w:numPr>
        <w:ilvl w:val="3"/>
        <w:numId w:val="32"/>
      </w:numPr>
      <w:tabs>
        <w:tab w:val="clear" w:pos="2302"/>
      </w:tabs>
    </w:pPr>
    <w:rPr>
      <w:snapToGrid/>
      <w:lang w:val="en-GB"/>
    </w:rPr>
  </w:style>
  <w:style w:type="paragraph" w:customStyle="1" w:styleId="ListNumber4Level4">
    <w:name w:val="List Number 4 (Level 4)"/>
    <w:basedOn w:val="Text4"/>
    <w:rsid w:val="00720BBA"/>
    <w:pPr>
      <w:numPr>
        <w:ilvl w:val="3"/>
        <w:numId w:val="33"/>
      </w:numPr>
      <w:tabs>
        <w:tab w:val="clear" w:pos="2302"/>
      </w:tabs>
    </w:pPr>
    <w:rPr>
      <w:snapToGrid/>
      <w:lang w:val="en-GB"/>
    </w:rPr>
  </w:style>
  <w:style w:type="paragraph" w:styleId="TOCHeading">
    <w:name w:val="TOC Heading"/>
    <w:basedOn w:val="Normal"/>
    <w:next w:val="Normal"/>
    <w:qFormat/>
    <w:rsid w:val="00720BBA"/>
    <w:pPr>
      <w:keepNext/>
      <w:spacing w:before="240" w:after="240"/>
      <w:jc w:val="center"/>
    </w:pPr>
    <w:rPr>
      <w:b/>
      <w:snapToGrid/>
    </w:rPr>
  </w:style>
  <w:style w:type="character" w:styleId="CommentReference">
    <w:name w:val="annotation reference"/>
    <w:uiPriority w:val="99"/>
    <w:rsid w:val="00720BBA"/>
    <w:rPr>
      <w:sz w:val="16"/>
      <w:szCs w:val="16"/>
    </w:rPr>
  </w:style>
  <w:style w:type="paragraph" w:styleId="CommentText">
    <w:name w:val="annotation text"/>
    <w:basedOn w:val="Normal"/>
    <w:link w:val="CommentTextChar"/>
    <w:rsid w:val="00720BBA"/>
    <w:rPr>
      <w:sz w:val="20"/>
    </w:rPr>
  </w:style>
  <w:style w:type="character" w:customStyle="1" w:styleId="CommentTextChar">
    <w:name w:val="Comment Text Char"/>
    <w:basedOn w:val="DefaultParagraphFont"/>
    <w:link w:val="CommentText"/>
    <w:rsid w:val="00720BB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720BBA"/>
    <w:rPr>
      <w:b/>
      <w:bCs/>
    </w:rPr>
  </w:style>
  <w:style w:type="character" w:customStyle="1" w:styleId="CommentSubjectChar">
    <w:name w:val="Comment Subject Char"/>
    <w:basedOn w:val="CommentTextChar"/>
    <w:link w:val="CommentSubject"/>
    <w:rsid w:val="00720BBA"/>
    <w:rPr>
      <w:rFonts w:ascii="Times New Roman" w:eastAsia="Times New Roman" w:hAnsi="Times New Roman" w:cs="Times New Roman"/>
      <w:b/>
      <w:bCs/>
      <w:snapToGrid w:val="0"/>
      <w:sz w:val="20"/>
      <w:szCs w:val="20"/>
    </w:rPr>
  </w:style>
  <w:style w:type="paragraph" w:customStyle="1" w:styleId="Numbered">
    <w:name w:val="Numbered"/>
    <w:basedOn w:val="Normal"/>
    <w:link w:val="NumberedChar"/>
    <w:qFormat/>
    <w:rsid w:val="00720BBA"/>
    <w:pPr>
      <w:numPr>
        <w:numId w:val="11"/>
      </w:numPr>
      <w:jc w:val="both"/>
    </w:pPr>
    <w:rPr>
      <w:snapToGrid/>
      <w:szCs w:val="24"/>
      <w:lang w:eastAsia="en-GB"/>
    </w:rPr>
  </w:style>
  <w:style w:type="character" w:customStyle="1" w:styleId="NumberedChar">
    <w:name w:val="Numbered Char"/>
    <w:link w:val="Numbered"/>
    <w:rsid w:val="00720BB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BBA"/>
    <w:pPr>
      <w:spacing w:before="100" w:beforeAutospacing="1" w:after="100" w:afterAutospacing="1"/>
      <w:ind w:left="720"/>
    </w:pPr>
    <w:rPr>
      <w:snapToGrid/>
      <w:lang w:val="fr-FR" w:eastAsia="en-GB"/>
    </w:rPr>
  </w:style>
  <w:style w:type="paragraph" w:styleId="Title">
    <w:name w:val="Title"/>
    <w:basedOn w:val="Normal"/>
    <w:next w:val="Normal"/>
    <w:link w:val="TitleChar"/>
    <w:uiPriority w:val="10"/>
    <w:qFormat/>
    <w:rsid w:val="00720BBA"/>
    <w:pPr>
      <w:spacing w:before="100" w:beforeAutospacing="1" w:after="240"/>
      <w:jc w:val="center"/>
    </w:pPr>
    <w:rPr>
      <w:b/>
      <w:snapToGrid/>
      <w:spacing w:val="5"/>
      <w:kern w:val="28"/>
      <w:sz w:val="28"/>
      <w:szCs w:val="52"/>
      <w:lang w:val="fr-FR" w:eastAsia="en-GB"/>
    </w:rPr>
  </w:style>
  <w:style w:type="character" w:customStyle="1" w:styleId="TitleChar">
    <w:name w:val="Title Char"/>
    <w:basedOn w:val="DefaultParagraphFont"/>
    <w:link w:val="Title"/>
    <w:uiPriority w:val="10"/>
    <w:rsid w:val="00720BBA"/>
    <w:rPr>
      <w:rFonts w:ascii="Times New Roman" w:eastAsia="Times New Roman" w:hAnsi="Times New Roman" w:cs="Times New Roman"/>
      <w:b/>
      <w:spacing w:val="5"/>
      <w:kern w:val="28"/>
      <w:sz w:val="28"/>
      <w:szCs w:val="52"/>
      <w:lang w:val="fr-FR" w:eastAsia="en-GB"/>
    </w:rPr>
  </w:style>
  <w:style w:type="paragraph" w:styleId="Caption">
    <w:name w:val="caption"/>
    <w:aliases w:val="RptCaption"/>
    <w:basedOn w:val="Normal"/>
    <w:next w:val="Normal"/>
    <w:qFormat/>
    <w:rsid w:val="00720BBA"/>
    <w:pPr>
      <w:spacing w:before="120" w:after="120"/>
      <w:jc w:val="both"/>
    </w:pPr>
    <w:rPr>
      <w:rFonts w:ascii="Calibri" w:hAnsi="Calibri"/>
      <w:i/>
      <w:snapToGrid/>
      <w:sz w:val="22"/>
      <w:u w:val="single"/>
    </w:rPr>
  </w:style>
  <w:style w:type="character" w:customStyle="1" w:styleId="fontstyle01">
    <w:name w:val="fontstyle01"/>
    <w:rsid w:val="00720BB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opass.cedefop.europa.eu/en/documents/curriculum-vit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huysekr</dc:creator>
  <cp:lastModifiedBy>huysekr</cp:lastModifiedBy>
  <cp:revision>1</cp:revision>
  <dcterms:created xsi:type="dcterms:W3CDTF">2017-09-06T15:59:00Z</dcterms:created>
  <dcterms:modified xsi:type="dcterms:W3CDTF">2017-09-06T16:02:00Z</dcterms:modified>
</cp:coreProperties>
</file>