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D8" w:rsidRPr="00310A8E" w:rsidRDefault="00310A8E" w:rsidP="00446DD8">
      <w:pPr>
        <w:jc w:val="center"/>
        <w:rPr>
          <w:rFonts w:ascii="Times New Roman" w:hAnsi="Times New Roman" w:cs="Times New Roman"/>
          <w:b/>
          <w:sz w:val="28"/>
        </w:rPr>
      </w:pPr>
      <w:r w:rsidRPr="00310A8E">
        <w:rPr>
          <w:rFonts w:ascii="Times New Roman" w:hAnsi="Times New Roman" w:cs="Times New Roman"/>
          <w:b/>
          <w:sz w:val="28"/>
        </w:rPr>
        <w:t xml:space="preserve">Annex </w:t>
      </w:r>
      <w:r w:rsidR="00446DD8" w:rsidRPr="00310A8E">
        <w:rPr>
          <w:rFonts w:ascii="Times New Roman" w:hAnsi="Times New Roman" w:cs="Times New Roman"/>
          <w:b/>
          <w:sz w:val="28"/>
        </w:rPr>
        <w:t>VI</w:t>
      </w:r>
      <w:bookmarkStart w:id="0" w:name="_GoBack"/>
      <w:bookmarkEnd w:id="0"/>
      <w:r w:rsidRPr="00310A8E">
        <w:rPr>
          <w:rFonts w:ascii="Times New Roman" w:hAnsi="Times New Roman" w:cs="Times New Roman"/>
          <w:b/>
          <w:sz w:val="28"/>
        </w:rPr>
        <w:t xml:space="preserve"> -</w:t>
      </w:r>
      <w:r w:rsidR="00446DD8" w:rsidRPr="00310A8E">
        <w:rPr>
          <w:rFonts w:ascii="Times New Roman" w:hAnsi="Times New Roman" w:cs="Times New Roman"/>
          <w:sz w:val="28"/>
        </w:rPr>
        <w:t xml:space="preserve"> </w:t>
      </w:r>
      <w:r w:rsidR="00446DD8" w:rsidRPr="00310A8E">
        <w:rPr>
          <w:rFonts w:ascii="Times New Roman" w:hAnsi="Times New Roman" w:cs="Times New Roman"/>
          <w:b/>
          <w:sz w:val="28"/>
        </w:rPr>
        <w:t>Declaration concerning subcontractors</w:t>
      </w:r>
    </w:p>
    <w:p w:rsidR="00446DD8" w:rsidRPr="007B4268" w:rsidRDefault="00446DD8" w:rsidP="00446DD8"/>
    <w:p w:rsidR="00446DD8" w:rsidRPr="007B4268" w:rsidRDefault="00446DD8" w:rsidP="00446DD8">
      <w:pPr>
        <w:rPr>
          <w:b/>
        </w:rPr>
      </w:pPr>
      <w:r w:rsidRPr="007B4268">
        <w:rPr>
          <w:b/>
        </w:rPr>
        <w:t>Name of the tenderer:</w:t>
      </w:r>
    </w:p>
    <w:p w:rsidR="00446DD8" w:rsidRPr="007B4268" w:rsidRDefault="00446DD8" w:rsidP="00446DD8">
      <w:pPr>
        <w:jc w:val="both"/>
      </w:pPr>
      <w:r w:rsidRPr="007B4268">
        <w:t xml:space="preserve">I, the undersigned, Mr/Ms .............................................., in my capacity as representative of the above-mentioned tenderer, hereby </w:t>
      </w:r>
      <w:r w:rsidRPr="007B4268">
        <w:rPr>
          <w:b/>
        </w:rPr>
        <w:t>declare</w:t>
      </w:r>
      <w:r w:rsidRPr="007B4268">
        <w:t xml:space="preserve"> that, in the event that the contract, or one or more lots thereof, is awarded to the tenderer, the following economic operators will act as subcontractors:</w:t>
      </w:r>
    </w:p>
    <w:p w:rsidR="00446DD8" w:rsidRPr="007B4268" w:rsidRDefault="00446DD8" w:rsidP="00446DD8">
      <w:pPr>
        <w:rPr>
          <w:rFonts w:ascii="Arial" w:hAnsi="Arial"/>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3753"/>
        <w:gridCol w:w="2842"/>
        <w:gridCol w:w="75"/>
      </w:tblGrid>
      <w:tr w:rsidR="00446DD8" w:rsidRPr="007B4268" w:rsidTr="00446DD8">
        <w:trPr>
          <w:gridAfter w:val="1"/>
          <w:wAfter w:w="75" w:type="dxa"/>
          <w:jc w:val="right"/>
        </w:trPr>
        <w:tc>
          <w:tcPr>
            <w:tcW w:w="8992" w:type="dxa"/>
            <w:gridSpan w:val="3"/>
          </w:tcPr>
          <w:p w:rsidR="00446DD8" w:rsidRPr="007B4268" w:rsidRDefault="00446DD8" w:rsidP="009A4260">
            <w:pPr>
              <w:jc w:val="center"/>
            </w:pPr>
          </w:p>
          <w:p w:rsidR="00446DD8" w:rsidRPr="007B4268" w:rsidRDefault="00446DD8" w:rsidP="009A4260">
            <w:pPr>
              <w:jc w:val="center"/>
            </w:pPr>
            <w:r w:rsidRPr="007B4268">
              <w:t>Details of subcontracting</w:t>
            </w:r>
          </w:p>
          <w:p w:rsidR="00446DD8" w:rsidRPr="007B4268" w:rsidRDefault="00446DD8" w:rsidP="009A4260">
            <w:pPr>
              <w:jc w:val="center"/>
            </w:pPr>
          </w:p>
        </w:tc>
      </w:tr>
      <w:tr w:rsidR="00446DD8" w:rsidRPr="007B4268" w:rsidTr="00446DD8">
        <w:trPr>
          <w:jc w:val="right"/>
        </w:trPr>
        <w:tc>
          <w:tcPr>
            <w:tcW w:w="2397" w:type="dxa"/>
          </w:tcPr>
          <w:p w:rsidR="00446DD8" w:rsidRPr="007B4268" w:rsidRDefault="00446DD8" w:rsidP="009A4260">
            <w:pPr>
              <w:jc w:val="center"/>
            </w:pPr>
            <w:r w:rsidRPr="007B4268">
              <w:t>Name &amp; address of subcontractor</w:t>
            </w:r>
          </w:p>
        </w:tc>
        <w:tc>
          <w:tcPr>
            <w:tcW w:w="3753" w:type="dxa"/>
          </w:tcPr>
          <w:p w:rsidR="00446DD8" w:rsidRPr="007B4268" w:rsidRDefault="00446DD8" w:rsidP="009A4260">
            <w:pPr>
              <w:jc w:val="center"/>
            </w:pPr>
            <w:r w:rsidRPr="007B4268">
              <w:t xml:space="preserve">Description of the subcontracted part of the contract </w:t>
            </w:r>
          </w:p>
        </w:tc>
        <w:tc>
          <w:tcPr>
            <w:tcW w:w="2917" w:type="dxa"/>
            <w:gridSpan w:val="2"/>
          </w:tcPr>
          <w:p w:rsidR="00446DD8" w:rsidRPr="007B4268" w:rsidRDefault="00446DD8" w:rsidP="009A4260">
            <w:pPr>
              <w:jc w:val="center"/>
            </w:pPr>
            <w:r w:rsidRPr="007B4268">
              <w:t>Value of subcontracted part of contract (in EUR and as a percentage of estimated total amount of contract)</w:t>
            </w:r>
          </w:p>
        </w:tc>
      </w:tr>
      <w:tr w:rsidR="00446DD8" w:rsidRPr="007B4268" w:rsidTr="00446DD8">
        <w:trPr>
          <w:gridAfter w:val="1"/>
          <w:wAfter w:w="75" w:type="dxa"/>
          <w:trHeight w:val="479"/>
          <w:jc w:val="right"/>
        </w:trPr>
        <w:tc>
          <w:tcPr>
            <w:tcW w:w="2397" w:type="dxa"/>
          </w:tcPr>
          <w:p w:rsidR="00446DD8" w:rsidRPr="007B4268" w:rsidRDefault="00446DD8" w:rsidP="009A4260"/>
        </w:tc>
        <w:tc>
          <w:tcPr>
            <w:tcW w:w="3753" w:type="dxa"/>
          </w:tcPr>
          <w:p w:rsidR="00446DD8" w:rsidRPr="007B4268" w:rsidRDefault="00446DD8" w:rsidP="009A4260"/>
        </w:tc>
        <w:tc>
          <w:tcPr>
            <w:tcW w:w="2842" w:type="dxa"/>
          </w:tcPr>
          <w:p w:rsidR="00446DD8" w:rsidRPr="007B4268" w:rsidRDefault="00446DD8" w:rsidP="009A4260"/>
        </w:tc>
      </w:tr>
      <w:tr w:rsidR="00446DD8" w:rsidRPr="007B4268" w:rsidTr="00446DD8">
        <w:trPr>
          <w:gridAfter w:val="1"/>
          <w:wAfter w:w="75" w:type="dxa"/>
          <w:trHeight w:val="543"/>
          <w:jc w:val="right"/>
        </w:trPr>
        <w:tc>
          <w:tcPr>
            <w:tcW w:w="2397" w:type="dxa"/>
          </w:tcPr>
          <w:p w:rsidR="00446DD8" w:rsidRPr="007B4268" w:rsidRDefault="00446DD8" w:rsidP="009A4260"/>
        </w:tc>
        <w:tc>
          <w:tcPr>
            <w:tcW w:w="3753" w:type="dxa"/>
          </w:tcPr>
          <w:p w:rsidR="00446DD8" w:rsidRPr="007B4268" w:rsidRDefault="00446DD8" w:rsidP="009A4260"/>
        </w:tc>
        <w:tc>
          <w:tcPr>
            <w:tcW w:w="2842" w:type="dxa"/>
          </w:tcPr>
          <w:p w:rsidR="00446DD8" w:rsidRPr="007B4268" w:rsidRDefault="00446DD8" w:rsidP="009A4260"/>
        </w:tc>
      </w:tr>
      <w:tr w:rsidR="00446DD8" w:rsidRPr="007B4268" w:rsidTr="00446DD8">
        <w:trPr>
          <w:gridAfter w:val="1"/>
          <w:wAfter w:w="75" w:type="dxa"/>
          <w:trHeight w:val="523"/>
          <w:jc w:val="right"/>
        </w:trPr>
        <w:tc>
          <w:tcPr>
            <w:tcW w:w="2397" w:type="dxa"/>
          </w:tcPr>
          <w:p w:rsidR="00446DD8" w:rsidRPr="007B4268" w:rsidRDefault="00446DD8" w:rsidP="009A4260"/>
        </w:tc>
        <w:tc>
          <w:tcPr>
            <w:tcW w:w="3753" w:type="dxa"/>
          </w:tcPr>
          <w:p w:rsidR="00446DD8" w:rsidRPr="007B4268" w:rsidRDefault="00446DD8" w:rsidP="009A4260"/>
        </w:tc>
        <w:tc>
          <w:tcPr>
            <w:tcW w:w="2842" w:type="dxa"/>
          </w:tcPr>
          <w:p w:rsidR="00446DD8" w:rsidRPr="007B4268" w:rsidRDefault="00446DD8" w:rsidP="009A4260"/>
        </w:tc>
      </w:tr>
      <w:tr w:rsidR="00446DD8" w:rsidRPr="007B4268" w:rsidTr="00446DD8">
        <w:trPr>
          <w:gridAfter w:val="1"/>
          <w:wAfter w:w="75" w:type="dxa"/>
          <w:trHeight w:val="517"/>
          <w:jc w:val="right"/>
        </w:trPr>
        <w:tc>
          <w:tcPr>
            <w:tcW w:w="2397" w:type="dxa"/>
          </w:tcPr>
          <w:p w:rsidR="00446DD8" w:rsidRPr="007B4268" w:rsidRDefault="00446DD8" w:rsidP="009A4260"/>
        </w:tc>
        <w:tc>
          <w:tcPr>
            <w:tcW w:w="3753" w:type="dxa"/>
          </w:tcPr>
          <w:p w:rsidR="00446DD8" w:rsidRPr="007B4268" w:rsidRDefault="00446DD8" w:rsidP="009A4260"/>
        </w:tc>
        <w:tc>
          <w:tcPr>
            <w:tcW w:w="2842" w:type="dxa"/>
          </w:tcPr>
          <w:p w:rsidR="00446DD8" w:rsidRPr="007B4268" w:rsidRDefault="00446DD8" w:rsidP="009A4260"/>
        </w:tc>
      </w:tr>
    </w:tbl>
    <w:p w:rsidR="00446DD8" w:rsidRPr="007B4268" w:rsidRDefault="00446DD8" w:rsidP="00446DD8">
      <w:pPr>
        <w:rPr>
          <w:rFonts w:ascii="Arial" w:hAnsi="Arial"/>
        </w:rPr>
      </w:pPr>
    </w:p>
    <w:p w:rsidR="00446DD8" w:rsidRPr="007B4268" w:rsidRDefault="00446DD8" w:rsidP="00446DD8">
      <w:pPr>
        <w:jc w:val="both"/>
      </w:pPr>
      <w:r w:rsidRPr="007B4268">
        <w:t xml:space="preserve">I acknowledge that the European Parliament reserves the right to request information on the financial, economic, technical and professional resources of the proposed subcontractor(s) and that the European Parliament may demand the requisite proof to establish whether the subcontractors comply with the exclusion criteria applying to tenderers. </w:t>
      </w:r>
    </w:p>
    <w:p w:rsidR="00446DD8" w:rsidRPr="007B4268" w:rsidRDefault="00446DD8" w:rsidP="00446DD8">
      <w:pPr>
        <w:jc w:val="both"/>
      </w:pPr>
    </w:p>
    <w:p w:rsidR="00446DD8" w:rsidRPr="007B4268" w:rsidRDefault="00446DD8" w:rsidP="00446DD8">
      <w:pPr>
        <w:jc w:val="both"/>
      </w:pPr>
      <w:r w:rsidRPr="007B4268">
        <w:t>In this context, the European Parliament reserves the right to reject any proposed subcontractor not complying with the exclusion and/or selection criteria.</w:t>
      </w:r>
    </w:p>
    <w:p w:rsidR="00446DD8" w:rsidRPr="007B4268" w:rsidRDefault="00446DD8" w:rsidP="00446DD8">
      <w:pPr>
        <w:jc w:val="both"/>
      </w:pPr>
    </w:p>
    <w:p w:rsidR="00446DD8" w:rsidRPr="007B4268" w:rsidRDefault="00446DD8" w:rsidP="00446DD8">
      <w:pPr>
        <w:spacing w:after="240"/>
        <w:jc w:val="both"/>
      </w:pPr>
      <w:r w:rsidRPr="007B4268">
        <w:t xml:space="preserve">Furthermore, the European Parliament must be informed by the Contractor of any subsequent use of subcontracting not provided for in the tender. The European Parliament therefore reserves the right to accept or reject any subcontractor proposed during the performance of the contract. Accordingly, it may demand the requisite proof to establish whether a subcontractor complies with the requisite criteria. The European Parliament’s authorisation will always be granted in writing. </w:t>
      </w:r>
    </w:p>
    <w:p w:rsidR="00446DD8" w:rsidRPr="007B4268" w:rsidRDefault="00446DD8" w:rsidP="00446DD8">
      <w:pPr>
        <w:spacing w:after="240"/>
        <w:jc w:val="both"/>
      </w:pPr>
      <w:r w:rsidRPr="007B4268">
        <w:lastRenderedPageBreak/>
        <w:t>If the contract is awarded to a tenderer who proposes a subcontractor in his tender, this equates to giving consent for the subcontracting.</w:t>
      </w:r>
    </w:p>
    <w:p w:rsidR="00446DD8" w:rsidRPr="007B4268" w:rsidRDefault="00446DD8" w:rsidP="00446DD8">
      <w:pPr>
        <w:spacing w:after="240"/>
        <w:jc w:val="both"/>
      </w:pPr>
    </w:p>
    <w:p w:rsidR="00446DD8" w:rsidRPr="007B4268" w:rsidRDefault="00446DD8" w:rsidP="00446DD8">
      <w:pPr>
        <w:spacing w:line="238" w:lineRule="auto"/>
        <w:rPr>
          <w:rStyle w:val="Logo"/>
        </w:rPr>
      </w:pPr>
      <w:r w:rsidRPr="007B4268">
        <w:rPr>
          <w:b/>
        </w:rPr>
        <w:t>Date:</w:t>
      </w:r>
      <w:r w:rsidRPr="007B4268">
        <w:t xml:space="preserve"> ............................                                  </w:t>
      </w:r>
      <w:r w:rsidRPr="007B4268">
        <w:rPr>
          <w:b/>
        </w:rPr>
        <w:t>Signature:</w:t>
      </w:r>
      <w:r w:rsidRPr="007B4268">
        <w:t xml:space="preserve"> ...............................................</w:t>
      </w:r>
    </w:p>
    <w:p w:rsidR="00446DD8" w:rsidRPr="007B4268" w:rsidRDefault="00446DD8" w:rsidP="00446DD8">
      <w:pPr>
        <w:spacing w:after="240"/>
        <w:jc w:val="both"/>
      </w:pPr>
    </w:p>
    <w:p w:rsidR="00A3417B" w:rsidRDefault="00A3417B"/>
    <w:sectPr w:rsidR="00A34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C1"/>
    <w:rsid w:val="00310A8E"/>
    <w:rsid w:val="00446DD8"/>
    <w:rsid w:val="00761C19"/>
    <w:rsid w:val="00A3417B"/>
    <w:rsid w:val="00A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C440-B74D-46CD-B999-95AE417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
    <w:name w:val="Logo"/>
    <w:rsid w:val="00446D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6E5E3510</Template>
  <TotalTime>2</TotalTime>
  <Pages>2</Pages>
  <Words>280</Words>
  <Characters>1602</Characters>
  <Application>Microsoft Office Word</Application>
  <DocSecurity>0</DocSecurity>
  <Lines>13</Lines>
  <Paragraphs>3</Paragraphs>
  <ScaleCrop>false</ScaleCrop>
  <Company>European Parliament</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CILTU Florentina</dc:creator>
  <cp:keywords/>
  <dc:description/>
  <cp:lastModifiedBy>EGOSKOZABAL NAZABAL Amaia</cp:lastModifiedBy>
  <cp:revision>4</cp:revision>
  <dcterms:created xsi:type="dcterms:W3CDTF">2017-02-10T09:08:00Z</dcterms:created>
  <dcterms:modified xsi:type="dcterms:W3CDTF">2017-11-07T16:39:00Z</dcterms:modified>
</cp:coreProperties>
</file>